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E8" w:rsidRPr="00986188" w:rsidRDefault="00F236B3" w:rsidP="002C7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18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86188" w:rsidRPr="00986188">
        <w:rPr>
          <w:rFonts w:ascii="Times New Roman" w:hAnsi="Times New Roman" w:cs="Times New Roman"/>
          <w:sz w:val="28"/>
          <w:szCs w:val="28"/>
        </w:rPr>
        <w:t>бюджетное учреждение дополнительного образования</w:t>
      </w:r>
    </w:p>
    <w:p w:rsidR="00986188" w:rsidRPr="00986188" w:rsidRDefault="00986188" w:rsidP="002C7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188">
        <w:rPr>
          <w:rFonts w:ascii="Times New Roman" w:hAnsi="Times New Roman" w:cs="Times New Roman"/>
          <w:sz w:val="28"/>
          <w:szCs w:val="28"/>
        </w:rPr>
        <w:t>«Детская школа искусств им.</w:t>
      </w:r>
      <w:r w:rsidR="00DF7EBE">
        <w:rPr>
          <w:rFonts w:ascii="Times New Roman" w:hAnsi="Times New Roman" w:cs="Times New Roman"/>
          <w:sz w:val="28"/>
          <w:szCs w:val="28"/>
        </w:rPr>
        <w:t xml:space="preserve"> </w:t>
      </w:r>
      <w:r w:rsidRPr="00986188">
        <w:rPr>
          <w:rFonts w:ascii="Times New Roman" w:hAnsi="Times New Roman" w:cs="Times New Roman"/>
          <w:sz w:val="28"/>
          <w:szCs w:val="28"/>
        </w:rPr>
        <w:t>М.П.</w:t>
      </w:r>
      <w:r w:rsidR="00DF7EBE">
        <w:rPr>
          <w:rFonts w:ascii="Times New Roman" w:hAnsi="Times New Roman" w:cs="Times New Roman"/>
          <w:sz w:val="28"/>
          <w:szCs w:val="28"/>
        </w:rPr>
        <w:t xml:space="preserve"> </w:t>
      </w:r>
      <w:r w:rsidRPr="00986188">
        <w:rPr>
          <w:rFonts w:ascii="Times New Roman" w:hAnsi="Times New Roman" w:cs="Times New Roman"/>
          <w:sz w:val="28"/>
          <w:szCs w:val="28"/>
        </w:rPr>
        <w:t>Мусоргского»</w:t>
      </w:r>
    </w:p>
    <w:p w:rsidR="002C73EE" w:rsidRDefault="002C73EE" w:rsidP="002C73EE">
      <w:pPr>
        <w:tabs>
          <w:tab w:val="left" w:pos="6521"/>
        </w:tabs>
      </w:pPr>
    </w:p>
    <w:p w:rsidR="00C25BE8" w:rsidRDefault="00986188" w:rsidP="002C73EE">
      <w:pPr>
        <w:tabs>
          <w:tab w:val="left" w:pos="6521"/>
        </w:tabs>
      </w:pPr>
      <w:r>
        <w:t>Принята Педагогическим советом</w:t>
      </w:r>
      <w:r>
        <w:tab/>
      </w:r>
      <w:proofErr w:type="gramStart"/>
      <w:r>
        <w:t>Утверждаю</w:t>
      </w:r>
      <w:proofErr w:type="gramEnd"/>
      <w:r>
        <w:t>:</w:t>
      </w:r>
    </w:p>
    <w:p w:rsidR="00986188" w:rsidRPr="00C25BE8" w:rsidRDefault="009561ED" w:rsidP="002C73EE">
      <w:pPr>
        <w:tabs>
          <w:tab w:val="left" w:pos="6521"/>
        </w:tabs>
      </w:pPr>
      <w:r>
        <w:t xml:space="preserve">Протокол №___ от __________20     </w:t>
      </w:r>
      <w:r w:rsidR="00986188">
        <w:t>г.</w:t>
      </w:r>
      <w:r w:rsidR="00986188">
        <w:tab/>
        <w:t>директор________</w:t>
      </w:r>
      <w:r w:rsidR="002C73EE">
        <w:t>____</w:t>
      </w:r>
      <w:r w:rsidR="00986188">
        <w:t>___</w:t>
      </w:r>
    </w:p>
    <w:p w:rsidR="00C25BE8" w:rsidRPr="00C25BE8" w:rsidRDefault="00C25BE8" w:rsidP="00C25BE8"/>
    <w:p w:rsidR="00C25BE8" w:rsidRPr="00C25BE8" w:rsidRDefault="00C25BE8" w:rsidP="00C25BE8"/>
    <w:p w:rsidR="00C25BE8" w:rsidRPr="00C25BE8" w:rsidRDefault="00C25BE8" w:rsidP="00C25BE8"/>
    <w:p w:rsidR="00C25BE8" w:rsidRPr="00C25BE8" w:rsidRDefault="00C25BE8" w:rsidP="00C25BE8"/>
    <w:p w:rsidR="00C25BE8" w:rsidRPr="00C25BE8" w:rsidRDefault="00C25BE8" w:rsidP="00C25BE8"/>
    <w:p w:rsidR="00C25BE8" w:rsidRPr="00C25BE8" w:rsidRDefault="00C25BE8" w:rsidP="00C25BE8"/>
    <w:p w:rsidR="00C25BE8" w:rsidRPr="00C25BE8" w:rsidRDefault="00C25BE8" w:rsidP="00C25BE8"/>
    <w:p w:rsidR="00C25BE8" w:rsidRDefault="00C25BE8" w:rsidP="00C25BE8"/>
    <w:p w:rsidR="00C25BE8" w:rsidRDefault="002C73EE" w:rsidP="002C73EE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5BE8">
        <w:rPr>
          <w:rFonts w:ascii="Times New Roman" w:hAnsi="Times New Roman" w:cs="Times New Roman"/>
          <w:b/>
          <w:sz w:val="40"/>
          <w:szCs w:val="40"/>
        </w:rPr>
        <w:t>ОБРАЗОВАТЕЛЬНАЯ ПРОГРАММА</w:t>
      </w:r>
    </w:p>
    <w:p w:rsidR="005104C7" w:rsidRPr="00C25BE8" w:rsidRDefault="00C25BE8" w:rsidP="00C25BE8">
      <w:pPr>
        <w:tabs>
          <w:tab w:val="left" w:pos="201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C25BE8">
        <w:rPr>
          <w:rFonts w:ascii="Times New Roman" w:hAnsi="Times New Roman" w:cs="Times New Roman"/>
          <w:b/>
          <w:sz w:val="40"/>
          <w:szCs w:val="40"/>
        </w:rPr>
        <w:t>Детской школы искусств им. М.П.</w:t>
      </w:r>
      <w:r w:rsidR="00DF7EB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25BE8">
        <w:rPr>
          <w:rFonts w:ascii="Times New Roman" w:hAnsi="Times New Roman" w:cs="Times New Roman"/>
          <w:b/>
          <w:sz w:val="40"/>
          <w:szCs w:val="40"/>
        </w:rPr>
        <w:t>Мусоргского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C25BE8" w:rsidRPr="00C25BE8" w:rsidRDefault="00C25BE8" w:rsidP="00C25BE8">
      <w:pPr>
        <w:rPr>
          <w:rFonts w:ascii="Times New Roman" w:hAnsi="Times New Roman" w:cs="Times New Roman"/>
          <w:sz w:val="32"/>
          <w:szCs w:val="32"/>
        </w:rPr>
      </w:pPr>
    </w:p>
    <w:p w:rsidR="00C25BE8" w:rsidRPr="00C25BE8" w:rsidRDefault="00C25BE8" w:rsidP="00C25BE8">
      <w:pPr>
        <w:rPr>
          <w:rFonts w:ascii="Times New Roman" w:hAnsi="Times New Roman" w:cs="Times New Roman"/>
          <w:sz w:val="32"/>
          <w:szCs w:val="32"/>
        </w:rPr>
      </w:pPr>
    </w:p>
    <w:p w:rsidR="00C25BE8" w:rsidRPr="00C25BE8" w:rsidRDefault="00C25BE8" w:rsidP="00C25BE8">
      <w:pPr>
        <w:rPr>
          <w:rFonts w:ascii="Times New Roman" w:hAnsi="Times New Roman" w:cs="Times New Roman"/>
          <w:sz w:val="32"/>
          <w:szCs w:val="32"/>
        </w:rPr>
      </w:pPr>
    </w:p>
    <w:p w:rsidR="00C25BE8" w:rsidRPr="00C25BE8" w:rsidRDefault="00C25BE8" w:rsidP="00C25BE8">
      <w:pPr>
        <w:rPr>
          <w:rFonts w:ascii="Times New Roman" w:hAnsi="Times New Roman" w:cs="Times New Roman"/>
          <w:sz w:val="32"/>
          <w:szCs w:val="32"/>
        </w:rPr>
      </w:pPr>
    </w:p>
    <w:p w:rsidR="00C25BE8" w:rsidRPr="00C25BE8" w:rsidRDefault="00C25BE8" w:rsidP="00C25BE8">
      <w:pPr>
        <w:rPr>
          <w:rFonts w:ascii="Times New Roman" w:hAnsi="Times New Roman" w:cs="Times New Roman"/>
          <w:sz w:val="32"/>
          <w:szCs w:val="32"/>
        </w:rPr>
      </w:pPr>
    </w:p>
    <w:p w:rsidR="00C25BE8" w:rsidRPr="00C25BE8" w:rsidRDefault="00C25BE8" w:rsidP="00C25BE8">
      <w:pPr>
        <w:rPr>
          <w:rFonts w:ascii="Times New Roman" w:hAnsi="Times New Roman" w:cs="Times New Roman"/>
          <w:sz w:val="32"/>
          <w:szCs w:val="32"/>
        </w:rPr>
      </w:pPr>
    </w:p>
    <w:p w:rsidR="00C25BE8" w:rsidRPr="00C25BE8" w:rsidRDefault="00C25BE8" w:rsidP="00C25BE8">
      <w:pPr>
        <w:rPr>
          <w:rFonts w:ascii="Times New Roman" w:hAnsi="Times New Roman" w:cs="Times New Roman"/>
          <w:sz w:val="32"/>
          <w:szCs w:val="32"/>
        </w:rPr>
      </w:pPr>
    </w:p>
    <w:p w:rsidR="00C25BE8" w:rsidRPr="00C25BE8" w:rsidRDefault="00C25BE8" w:rsidP="00C25BE8">
      <w:pPr>
        <w:rPr>
          <w:rFonts w:ascii="Times New Roman" w:hAnsi="Times New Roman" w:cs="Times New Roman"/>
          <w:sz w:val="32"/>
          <w:szCs w:val="32"/>
        </w:rPr>
      </w:pPr>
    </w:p>
    <w:p w:rsidR="00C25BE8" w:rsidRPr="00C25BE8" w:rsidRDefault="00C25BE8" w:rsidP="00C25BE8">
      <w:pPr>
        <w:rPr>
          <w:rFonts w:ascii="Times New Roman" w:hAnsi="Times New Roman" w:cs="Times New Roman"/>
          <w:sz w:val="32"/>
          <w:szCs w:val="32"/>
        </w:rPr>
      </w:pPr>
    </w:p>
    <w:p w:rsidR="00C25BE8" w:rsidRPr="00C25BE8" w:rsidRDefault="00C25BE8" w:rsidP="00C25BE8">
      <w:pPr>
        <w:rPr>
          <w:rFonts w:ascii="Times New Roman" w:hAnsi="Times New Roman" w:cs="Times New Roman"/>
          <w:sz w:val="32"/>
          <w:szCs w:val="32"/>
        </w:rPr>
      </w:pPr>
    </w:p>
    <w:p w:rsidR="00C25BE8" w:rsidRDefault="00C25BE8" w:rsidP="00C25BE8">
      <w:pPr>
        <w:rPr>
          <w:rFonts w:ascii="Times New Roman" w:hAnsi="Times New Roman" w:cs="Times New Roman"/>
          <w:sz w:val="32"/>
          <w:szCs w:val="32"/>
        </w:rPr>
      </w:pPr>
    </w:p>
    <w:p w:rsidR="00E171C5" w:rsidRDefault="00C25BE8" w:rsidP="00DC75CD">
      <w:pPr>
        <w:tabs>
          <w:tab w:val="left" w:pos="2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C73EE">
        <w:rPr>
          <w:rFonts w:ascii="Times New Roman" w:hAnsi="Times New Roman" w:cs="Times New Roman"/>
          <w:sz w:val="28"/>
          <w:szCs w:val="28"/>
        </w:rPr>
        <w:t>ЗАТО г.</w:t>
      </w:r>
      <w:r w:rsidR="00CB6A92" w:rsidRPr="002C73EE">
        <w:rPr>
          <w:rFonts w:ascii="Times New Roman" w:hAnsi="Times New Roman" w:cs="Times New Roman"/>
          <w:sz w:val="28"/>
          <w:szCs w:val="28"/>
        </w:rPr>
        <w:t xml:space="preserve"> </w:t>
      </w:r>
      <w:r w:rsidRPr="002C73EE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DC75CD" w:rsidRPr="002C73EE" w:rsidRDefault="007C0E0E" w:rsidP="00DC75CD">
      <w:pPr>
        <w:tabs>
          <w:tab w:val="left" w:pos="2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C25BE8" w:rsidRPr="002C73EE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948950"/>
        <w:docPartObj>
          <w:docPartGallery w:val="Table of Contents"/>
          <w:docPartUnique/>
        </w:docPartObj>
      </w:sdtPr>
      <w:sdtEndPr/>
      <w:sdtContent>
        <w:p w:rsidR="00DC75CD" w:rsidRPr="00DC75CD" w:rsidRDefault="00DC75CD">
          <w:pPr>
            <w:pStyle w:val="af2"/>
            <w:rPr>
              <w:rFonts w:ascii="Times New Roman" w:hAnsi="Times New Roman" w:cs="Times New Roman"/>
              <w:color w:val="auto"/>
            </w:rPr>
          </w:pPr>
          <w:r w:rsidRPr="00DC75CD">
            <w:rPr>
              <w:rFonts w:ascii="Times New Roman" w:hAnsi="Times New Roman" w:cs="Times New Roman"/>
              <w:color w:val="auto"/>
              <w:sz w:val="32"/>
              <w:szCs w:val="32"/>
            </w:rPr>
            <w:t>Оглавление</w:t>
          </w:r>
        </w:p>
        <w:p w:rsidR="00BE3453" w:rsidRDefault="00DC75CD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542344" w:history="1">
            <w:r w:rsidR="00BE3453" w:rsidRPr="00755C82">
              <w:rPr>
                <w:rStyle w:val="af3"/>
              </w:rPr>
              <w:t>Информация о школе и принципы образовательной политики</w:t>
            </w:r>
            <w:r w:rsidR="00BE3453">
              <w:rPr>
                <w:webHidden/>
              </w:rPr>
              <w:tab/>
            </w:r>
            <w:r w:rsidR="00BE3453">
              <w:rPr>
                <w:webHidden/>
              </w:rPr>
              <w:fldChar w:fldCharType="begin"/>
            </w:r>
            <w:r w:rsidR="00BE3453">
              <w:rPr>
                <w:webHidden/>
              </w:rPr>
              <w:instrText xml:space="preserve"> PAGEREF _Toc151542344 \h </w:instrText>
            </w:r>
            <w:r w:rsidR="00BE3453">
              <w:rPr>
                <w:webHidden/>
              </w:rPr>
            </w:r>
            <w:r w:rsidR="00BE3453">
              <w:rPr>
                <w:webHidden/>
              </w:rPr>
              <w:fldChar w:fldCharType="separate"/>
            </w:r>
            <w:r w:rsidR="00BE3453">
              <w:rPr>
                <w:webHidden/>
              </w:rPr>
              <w:t>4</w:t>
            </w:r>
            <w:r w:rsidR="00BE3453"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45" w:history="1">
            <w:r w:rsidRPr="00755C82">
              <w:rPr>
                <w:rStyle w:val="af3"/>
              </w:rPr>
              <w:t>Цели и задачи образовательной деятельности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46" w:history="1">
            <w:r w:rsidRPr="00755C82">
              <w:rPr>
                <w:rStyle w:val="af3"/>
              </w:rPr>
              <w:t>Формы организации учебной деятельности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47" w:history="1">
            <w:r w:rsidRPr="00755C82">
              <w:rPr>
                <w:rStyle w:val="af3"/>
              </w:rPr>
              <w:t>Учебные планы, их обоснование и структура.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48" w:history="1">
            <w:r w:rsidRPr="00755C82">
              <w:rPr>
                <w:rStyle w:val="af3"/>
              </w:rPr>
              <w:t xml:space="preserve">Дополнительная предпрофессиональная программа в области музыкального искусства </w:t>
            </w:r>
            <w:bookmarkStart w:id="0" w:name="_GoBack"/>
            <w:bookmarkEnd w:id="0"/>
            <w:r w:rsidRPr="00755C82">
              <w:rPr>
                <w:rStyle w:val="af3"/>
              </w:rPr>
              <w:t>«Фортепиано»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51542349" w:history="1">
            <w:r w:rsidRPr="00755C82">
              <w:rPr>
                <w:rStyle w:val="af3"/>
                <w:i/>
                <w:noProof/>
              </w:rPr>
              <w:t>Примечание к учебному плану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_Toc151542349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453" w:rsidRDefault="00BE345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51542350" w:history="1">
            <w:r w:rsidRPr="00755C82">
              <w:rPr>
                <w:rStyle w:val="af3"/>
                <w:i/>
                <w:noProof/>
              </w:rPr>
              <w:t>Примечание к учебному плану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_Toc151542350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51" w:history="1">
            <w:r w:rsidRPr="00755C82">
              <w:rPr>
                <w:rStyle w:val="af3"/>
              </w:rPr>
              <w:t>Дополнительная предпрофессиональная программа в области музыкального искусства «Духовые и ударные инструменты», 8 лет.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52" w:history="1">
            <w:r w:rsidRPr="00755C82">
              <w:rPr>
                <w:rStyle w:val="af3"/>
              </w:rPr>
              <w:t>Дополнительная предпрофессиональная программа в области музыкального искусства «Духовые и ударные инструменты», 5 лет.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53" w:history="1">
            <w:r w:rsidRPr="00755C82">
              <w:rPr>
                <w:rStyle w:val="af3"/>
              </w:rPr>
              <w:t>Дополнительная предпрофессиональная программа в области музыкального искусства «Народные инструменты» (8 лет).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51542354" w:history="1">
            <w:r w:rsidRPr="00755C82">
              <w:rPr>
                <w:rStyle w:val="af3"/>
                <w:i/>
                <w:noProof/>
              </w:rPr>
              <w:t>Примечание к учебному плану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_Toc151542354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55" w:history="1">
            <w:r w:rsidRPr="00755C82">
              <w:rPr>
                <w:rStyle w:val="af3"/>
              </w:rPr>
              <w:t>Дополнительная предпрофессиональная программа в области музыкального искусства «Народные инструменты» (5 лет).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51542356" w:history="1">
            <w:r w:rsidRPr="00755C82">
              <w:rPr>
                <w:rStyle w:val="af3"/>
                <w:i/>
                <w:noProof/>
              </w:rPr>
              <w:t>Примечание к учебному плану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_Toc151542356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57" w:history="1">
            <w:r w:rsidRPr="00755C82">
              <w:rPr>
                <w:rStyle w:val="af3"/>
              </w:rPr>
              <w:t>Дополнительная предпрофессиональная программа в области музыкального искусства «Хоровое пение» (8 лет).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58" w:history="1">
            <w:r w:rsidRPr="00755C82">
              <w:rPr>
                <w:rStyle w:val="af3"/>
              </w:rPr>
              <w:t>Дополнительная общеразвивающая общеобразовательная программа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59" w:history="1">
            <w:r w:rsidRPr="00755C82">
              <w:rPr>
                <w:rStyle w:val="af3"/>
              </w:rPr>
              <w:t>«Хоровое пение».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60" w:history="1">
            <w:r w:rsidRPr="00755C82">
              <w:rPr>
                <w:rStyle w:val="af3"/>
              </w:rPr>
              <w:t>С 2022 года прием на данную программу прекращен. Ведется прием на ДПОП «Хоровое пение».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51542361" w:history="1">
            <w:r w:rsidRPr="00755C82">
              <w:rPr>
                <w:rStyle w:val="af3"/>
                <w:i/>
                <w:noProof/>
              </w:rPr>
              <w:t>Примечания: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_Toc151542361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62" w:history="1">
            <w:r w:rsidRPr="00755C82">
              <w:rPr>
                <w:rStyle w:val="af3"/>
                <w:bCs/>
              </w:rPr>
              <w:t>Дополнительная общеразвивающая общеобразовательная программа художественно-эстетической направленности «Общее эстетическое образование».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63" w:history="1">
            <w:r w:rsidRPr="00755C82">
              <w:rPr>
                <w:rStyle w:val="af3"/>
              </w:rPr>
              <w:t>С 2023 года прием на данную программу прекращен. Ведется прием на ДООП «Музыкальный театр» и «Фольклор».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51542364" w:history="1">
            <w:r w:rsidRPr="00755C82">
              <w:rPr>
                <w:rStyle w:val="af3"/>
                <w:b/>
                <w:noProof/>
              </w:rPr>
              <w:t>Срок обучения 4 года.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_Toc151542364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453" w:rsidRDefault="00BE345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51542365" w:history="1">
            <w:r w:rsidRPr="00755C82">
              <w:rPr>
                <w:rStyle w:val="af3"/>
                <w:b/>
                <w:bCs/>
                <w:noProof/>
              </w:rPr>
              <w:t>Срок обучения 5 лет.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_Toc151542365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66" w:history="1">
            <w:r w:rsidRPr="00755C82">
              <w:rPr>
                <w:rStyle w:val="af3"/>
              </w:rPr>
              <w:t>ДООП «Музыкальный театр»  (4-5лет)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67" w:history="1">
            <w:r w:rsidRPr="00755C82">
              <w:rPr>
                <w:rStyle w:val="af3"/>
              </w:rPr>
              <w:t>ДООП «Фольклор»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68" w:history="1">
            <w:r w:rsidRPr="00755C82">
              <w:rPr>
                <w:rStyle w:val="af3"/>
              </w:rPr>
              <w:t>ДООП «Инструментальное исполнительство»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51542369" w:history="1">
            <w:r w:rsidRPr="00755C82">
              <w:rPr>
                <w:rStyle w:val="af3"/>
                <w:rFonts w:ascii="Times New Roman" w:hAnsi="Times New Roman" w:cs="Times New Roman"/>
                <w:noProof/>
              </w:rPr>
              <w:t>Срок обучения – 5 лет.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_Toc151542369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70" w:history="1">
            <w:r w:rsidRPr="00755C82">
              <w:rPr>
                <w:rStyle w:val="af3"/>
              </w:rPr>
              <w:t>ДООП «Подготовка к поступлению в профессиональные учебные заведения», 1 год.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71" w:history="1">
            <w:r w:rsidRPr="00755C82">
              <w:rPr>
                <w:rStyle w:val="af3"/>
              </w:rPr>
              <w:t>Учебный план дополнительной образовательной программы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72" w:history="1">
            <w:r w:rsidRPr="00755C82">
              <w:rPr>
                <w:rStyle w:val="af3"/>
              </w:rPr>
              <w:t>«Подготовка детей к обучению в школе, эстетический класс».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73" w:history="1">
            <w:r w:rsidRPr="00755C82">
              <w:rPr>
                <w:rStyle w:val="af3"/>
              </w:rPr>
              <w:t>Учебный план дополнительной образовательной программы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74" w:history="1">
            <w:r w:rsidRPr="00755C82">
              <w:rPr>
                <w:rStyle w:val="af3"/>
              </w:rPr>
              <w:t>«Подготовка детей к обучению в школе, подготовительный класс».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BE3453" w:rsidRDefault="00BE3453">
          <w:pPr>
            <w:pStyle w:val="11"/>
            <w:rPr>
              <w:rFonts w:asciiTheme="minorHAnsi" w:eastAsiaTheme="minorEastAsia" w:hAnsiTheme="minorHAnsi"/>
              <w:b w:val="0"/>
              <w:lang w:eastAsia="ru-RU"/>
            </w:rPr>
          </w:pPr>
          <w:hyperlink w:anchor="_Toc151542375" w:history="1">
            <w:r w:rsidRPr="00755C82">
              <w:rPr>
                <w:rStyle w:val="af3"/>
              </w:rPr>
              <w:t>Система аттестации учащихся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_Toc151542375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04548F" w:rsidRPr="0004548F" w:rsidRDefault="00DC75CD" w:rsidP="0004548F">
          <w:r>
            <w:fldChar w:fldCharType="end"/>
          </w:r>
        </w:p>
      </w:sdtContent>
    </w:sdt>
    <w:p w:rsidR="00BA4600" w:rsidRDefault="00BA4600" w:rsidP="00CB6A92">
      <w:pPr>
        <w:pStyle w:val="1"/>
        <w:rPr>
          <w:i w:val="0"/>
          <w:szCs w:val="32"/>
        </w:rPr>
      </w:pPr>
      <w:r>
        <w:rPr>
          <w:i w:val="0"/>
          <w:szCs w:val="32"/>
        </w:rPr>
        <w:br w:type="page"/>
      </w:r>
    </w:p>
    <w:p w:rsidR="00D94A37" w:rsidRDefault="00D94A37" w:rsidP="00CB6A92">
      <w:pPr>
        <w:pStyle w:val="1"/>
        <w:rPr>
          <w:i w:val="0"/>
          <w:szCs w:val="32"/>
        </w:rPr>
      </w:pPr>
    </w:p>
    <w:p w:rsidR="00C25BE8" w:rsidRDefault="00C25BE8" w:rsidP="0089516E">
      <w:pPr>
        <w:pStyle w:val="1"/>
        <w:jc w:val="both"/>
        <w:rPr>
          <w:i w:val="0"/>
          <w:szCs w:val="32"/>
        </w:rPr>
      </w:pPr>
      <w:bookmarkStart w:id="1" w:name="_Toc151542344"/>
      <w:r w:rsidRPr="00CB6A92">
        <w:rPr>
          <w:i w:val="0"/>
          <w:szCs w:val="32"/>
        </w:rPr>
        <w:t>Информация о школе и принципы образовательной политики</w:t>
      </w:r>
      <w:bookmarkEnd w:id="1"/>
    </w:p>
    <w:p w:rsidR="006834E1" w:rsidRPr="006834E1" w:rsidRDefault="006834E1" w:rsidP="0089516E">
      <w:pPr>
        <w:spacing w:line="240" w:lineRule="auto"/>
        <w:jc w:val="both"/>
        <w:rPr>
          <w:lang w:eastAsia="ru-RU"/>
        </w:rPr>
      </w:pPr>
    </w:p>
    <w:p w:rsidR="00986188" w:rsidRPr="00986188" w:rsidRDefault="00986188" w:rsidP="0089516E">
      <w:pPr>
        <w:pStyle w:val="a7"/>
        <w:ind w:firstLine="1134"/>
        <w:jc w:val="both"/>
      </w:pPr>
      <w:r w:rsidRPr="00986188">
        <w:t>Детская музыкальная школа в г</w:t>
      </w:r>
      <w:r w:rsidR="00DC75CD">
        <w:t>ор</w:t>
      </w:r>
      <w:r w:rsidR="00CC36EC">
        <w:t>оде</w:t>
      </w:r>
      <w:r w:rsidR="00DC75CD">
        <w:t xml:space="preserve"> </w:t>
      </w:r>
      <w:r w:rsidRPr="00986188">
        <w:t>Красноярске-26 (ныне Железногорск) была образована в 1953 году.</w:t>
      </w:r>
    </w:p>
    <w:p w:rsidR="00986188" w:rsidRPr="00986188" w:rsidRDefault="00986188" w:rsidP="0089516E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986188">
        <w:rPr>
          <w:rFonts w:ascii="Times New Roman" w:hAnsi="Times New Roman" w:cs="Times New Roman"/>
          <w:sz w:val="28"/>
        </w:rPr>
        <w:tab/>
        <w:t>В 1995 году Постановлением администрации г</w:t>
      </w:r>
      <w:r w:rsidR="00DC75CD">
        <w:rPr>
          <w:rFonts w:ascii="Times New Roman" w:hAnsi="Times New Roman" w:cs="Times New Roman"/>
          <w:sz w:val="28"/>
        </w:rPr>
        <w:t>ор</w:t>
      </w:r>
      <w:r w:rsidRPr="00986188">
        <w:rPr>
          <w:rFonts w:ascii="Times New Roman" w:hAnsi="Times New Roman" w:cs="Times New Roman"/>
          <w:sz w:val="28"/>
        </w:rPr>
        <w:t>.</w:t>
      </w:r>
      <w:r w:rsidR="00DC75CD">
        <w:rPr>
          <w:rFonts w:ascii="Times New Roman" w:hAnsi="Times New Roman" w:cs="Times New Roman"/>
          <w:sz w:val="28"/>
        </w:rPr>
        <w:t xml:space="preserve"> </w:t>
      </w:r>
      <w:r w:rsidRPr="00986188">
        <w:rPr>
          <w:rFonts w:ascii="Times New Roman" w:hAnsi="Times New Roman" w:cs="Times New Roman"/>
          <w:sz w:val="28"/>
        </w:rPr>
        <w:t>Железногорска № 86-П от 10.04.95 г. детская музыкальная школа получила статус муниципального образовательного учреждения «Детская школа искусств им. М.П. Мусоргского».</w:t>
      </w:r>
    </w:p>
    <w:p w:rsidR="00986188" w:rsidRPr="00986188" w:rsidRDefault="00986188" w:rsidP="0089516E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986188">
        <w:rPr>
          <w:rFonts w:ascii="Times New Roman" w:hAnsi="Times New Roman" w:cs="Times New Roman"/>
          <w:sz w:val="28"/>
        </w:rPr>
        <w:tab/>
        <w:t xml:space="preserve">В 2011 году после внесения изменений в учредительные документы школа зарегистрирована в качестве муниципального бюджетного образовательного учреждения дополнительного образования детей «Детская школа искусств им. М.П. Мусоргского». </w:t>
      </w:r>
    </w:p>
    <w:p w:rsidR="00986188" w:rsidRPr="00986188" w:rsidRDefault="00986188" w:rsidP="0089516E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986188">
        <w:rPr>
          <w:rFonts w:ascii="Times New Roman" w:hAnsi="Times New Roman" w:cs="Times New Roman"/>
          <w:sz w:val="28"/>
        </w:rPr>
        <w:t xml:space="preserve">Школа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и в сфере культуры.  </w:t>
      </w:r>
    </w:p>
    <w:p w:rsidR="00986188" w:rsidRDefault="00986188" w:rsidP="0089516E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986188">
        <w:rPr>
          <w:rFonts w:ascii="Times New Roman" w:hAnsi="Times New Roman" w:cs="Times New Roman"/>
          <w:sz w:val="28"/>
        </w:rPr>
        <w:t>Учредителем Школы</w:t>
      </w:r>
      <w:r w:rsidR="00DF7EBE">
        <w:rPr>
          <w:rFonts w:ascii="Times New Roman" w:hAnsi="Times New Roman" w:cs="Times New Roman"/>
          <w:sz w:val="28"/>
        </w:rPr>
        <w:t xml:space="preserve"> является муниципальное образование «Закрытое </w:t>
      </w:r>
      <w:r w:rsidRPr="00986188">
        <w:rPr>
          <w:rFonts w:ascii="Times New Roman" w:hAnsi="Times New Roman" w:cs="Times New Roman"/>
          <w:sz w:val="28"/>
        </w:rPr>
        <w:t>а</w:t>
      </w:r>
      <w:r w:rsidR="00DF7EBE">
        <w:rPr>
          <w:rFonts w:ascii="Times New Roman" w:hAnsi="Times New Roman" w:cs="Times New Roman"/>
          <w:sz w:val="28"/>
        </w:rPr>
        <w:t xml:space="preserve">дминистративно-территориальное </w:t>
      </w:r>
      <w:r w:rsidRPr="00986188">
        <w:rPr>
          <w:rFonts w:ascii="Times New Roman" w:hAnsi="Times New Roman" w:cs="Times New Roman"/>
          <w:sz w:val="28"/>
        </w:rPr>
        <w:t>образова</w:t>
      </w:r>
      <w:r w:rsidR="00DF7EBE">
        <w:rPr>
          <w:rFonts w:ascii="Times New Roman" w:hAnsi="Times New Roman" w:cs="Times New Roman"/>
          <w:sz w:val="28"/>
        </w:rPr>
        <w:t xml:space="preserve">ние Железногорск Красноярского </w:t>
      </w:r>
      <w:r w:rsidRPr="00986188">
        <w:rPr>
          <w:rFonts w:ascii="Times New Roman" w:hAnsi="Times New Roman" w:cs="Times New Roman"/>
          <w:sz w:val="28"/>
        </w:rPr>
        <w:t xml:space="preserve">края». </w:t>
      </w:r>
      <w:r w:rsidRPr="00986188">
        <w:rPr>
          <w:rFonts w:ascii="Times New Roman" w:hAnsi="Times New Roman" w:cs="Times New Roman"/>
          <w:sz w:val="28"/>
          <w:szCs w:val="24"/>
        </w:rPr>
        <w:t>Место нахождения учредителя: 662971, Красноярский край, ЗАТО Железногорск, г. Железногорск, ул. 22 партсъезда, д.21.</w:t>
      </w:r>
    </w:p>
    <w:p w:rsidR="00986188" w:rsidRPr="00986188" w:rsidRDefault="00986188" w:rsidP="0089516E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В 2015 году </w:t>
      </w:r>
      <w:r w:rsidRPr="00986188">
        <w:rPr>
          <w:rFonts w:ascii="Times New Roman" w:hAnsi="Times New Roman" w:cs="Times New Roman"/>
          <w:sz w:val="28"/>
        </w:rPr>
        <w:t>после внесения изменений в учредительные документы школа зарегистрирована в качестве</w:t>
      </w:r>
      <w:r>
        <w:rPr>
          <w:rFonts w:ascii="Times New Roman" w:hAnsi="Times New Roman" w:cs="Times New Roman"/>
          <w:sz w:val="28"/>
        </w:rPr>
        <w:t xml:space="preserve"> муниципального бюджетного учреждения дополнительного образования </w:t>
      </w:r>
      <w:r w:rsidRPr="00986188">
        <w:rPr>
          <w:rFonts w:ascii="Times New Roman" w:hAnsi="Times New Roman" w:cs="Times New Roman"/>
          <w:sz w:val="28"/>
        </w:rPr>
        <w:t xml:space="preserve">«Детская школа искусств им. М.П. Мусоргского». </w:t>
      </w:r>
    </w:p>
    <w:p w:rsidR="00591774" w:rsidRDefault="00DF7EBE" w:rsidP="0089516E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Основной вид деятельности Школы - реализация </w:t>
      </w:r>
      <w:r w:rsidR="00591774" w:rsidRPr="00591774">
        <w:rPr>
          <w:rFonts w:ascii="Times New Roman" w:hAnsi="Times New Roman" w:cs="Times New Roman"/>
          <w:sz w:val="28"/>
          <w:szCs w:val="24"/>
        </w:rPr>
        <w:t xml:space="preserve">дополнительных </w:t>
      </w:r>
      <w:r w:rsidR="00591774">
        <w:rPr>
          <w:rFonts w:ascii="Times New Roman" w:hAnsi="Times New Roman" w:cs="Times New Roman"/>
          <w:sz w:val="28"/>
          <w:szCs w:val="24"/>
        </w:rPr>
        <w:t xml:space="preserve">предпрофессиональных и общеразвивающих </w:t>
      </w:r>
      <w:r w:rsidR="00591774" w:rsidRPr="00591774">
        <w:rPr>
          <w:rFonts w:ascii="Times New Roman" w:hAnsi="Times New Roman" w:cs="Times New Roman"/>
          <w:sz w:val="28"/>
          <w:szCs w:val="24"/>
        </w:rPr>
        <w:t>общеобразовательных программ</w:t>
      </w:r>
      <w:r w:rsidR="00591774">
        <w:rPr>
          <w:rFonts w:ascii="Times New Roman" w:hAnsi="Times New Roman" w:cs="Times New Roman"/>
          <w:sz w:val="28"/>
          <w:szCs w:val="24"/>
        </w:rPr>
        <w:t>.</w:t>
      </w:r>
      <w:r w:rsidR="00591774" w:rsidRPr="00591774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591774" w:rsidRPr="00591774" w:rsidRDefault="00591774" w:rsidP="008951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774">
        <w:rPr>
          <w:rFonts w:ascii="Times New Roman" w:hAnsi="Times New Roman" w:cs="Times New Roman"/>
          <w:b/>
          <w:sz w:val="28"/>
          <w:szCs w:val="28"/>
        </w:rPr>
        <w:t>Реализуемые в настоящее время образовательные программы</w:t>
      </w:r>
    </w:p>
    <w:p w:rsidR="00591774" w:rsidRPr="00591774" w:rsidRDefault="00591774" w:rsidP="001D5BE5">
      <w:pPr>
        <w:numPr>
          <w:ilvl w:val="0"/>
          <w:numId w:val="2"/>
        </w:numPr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</w:t>
      </w:r>
      <w:r w:rsidR="009A4EBA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591774">
        <w:rPr>
          <w:rFonts w:ascii="Times New Roman" w:hAnsi="Times New Roman" w:cs="Times New Roman"/>
          <w:sz w:val="28"/>
          <w:szCs w:val="28"/>
        </w:rPr>
        <w:t>программа в области музыкального искусства «Фортепиано», 8</w:t>
      </w:r>
      <w:r w:rsidR="00DF7EBE">
        <w:rPr>
          <w:rFonts w:ascii="Times New Roman" w:hAnsi="Times New Roman" w:cs="Times New Roman"/>
          <w:sz w:val="28"/>
          <w:szCs w:val="28"/>
        </w:rPr>
        <w:t xml:space="preserve"> </w:t>
      </w:r>
      <w:r w:rsidRPr="00591774">
        <w:rPr>
          <w:rFonts w:ascii="Times New Roman" w:hAnsi="Times New Roman" w:cs="Times New Roman"/>
          <w:sz w:val="28"/>
          <w:szCs w:val="28"/>
        </w:rPr>
        <w:t>(9)</w:t>
      </w:r>
      <w:r w:rsidR="00DF7EBE">
        <w:rPr>
          <w:rFonts w:ascii="Times New Roman" w:hAnsi="Times New Roman" w:cs="Times New Roman"/>
          <w:sz w:val="28"/>
          <w:szCs w:val="28"/>
        </w:rPr>
        <w:t xml:space="preserve"> </w:t>
      </w:r>
      <w:r w:rsidRPr="00591774">
        <w:rPr>
          <w:rFonts w:ascii="Times New Roman" w:hAnsi="Times New Roman" w:cs="Times New Roman"/>
          <w:sz w:val="28"/>
          <w:szCs w:val="28"/>
        </w:rPr>
        <w:t>лет;</w:t>
      </w:r>
    </w:p>
    <w:p w:rsidR="00591774" w:rsidRPr="00591774" w:rsidRDefault="00591774" w:rsidP="001D5BE5">
      <w:pPr>
        <w:numPr>
          <w:ilvl w:val="0"/>
          <w:numId w:val="2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</w:t>
      </w:r>
      <w:r w:rsidR="009A4EB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9A4EBA" w:rsidRPr="00591774">
        <w:rPr>
          <w:rFonts w:ascii="Times New Roman" w:hAnsi="Times New Roman" w:cs="Times New Roman"/>
          <w:sz w:val="28"/>
          <w:szCs w:val="28"/>
        </w:rPr>
        <w:t xml:space="preserve"> </w:t>
      </w:r>
      <w:r w:rsidRPr="00591774">
        <w:rPr>
          <w:rFonts w:ascii="Times New Roman" w:hAnsi="Times New Roman" w:cs="Times New Roman"/>
          <w:sz w:val="28"/>
          <w:szCs w:val="28"/>
        </w:rPr>
        <w:t>программа в области музыкального искусства «Струнные инструменты», 8</w:t>
      </w:r>
      <w:r w:rsidR="00DF7EBE">
        <w:rPr>
          <w:rFonts w:ascii="Times New Roman" w:hAnsi="Times New Roman" w:cs="Times New Roman"/>
          <w:sz w:val="28"/>
          <w:szCs w:val="28"/>
        </w:rPr>
        <w:t xml:space="preserve"> </w:t>
      </w:r>
      <w:r w:rsidRPr="00591774">
        <w:rPr>
          <w:rFonts w:ascii="Times New Roman" w:hAnsi="Times New Roman" w:cs="Times New Roman"/>
          <w:sz w:val="28"/>
          <w:szCs w:val="28"/>
        </w:rPr>
        <w:t>(9)</w:t>
      </w:r>
      <w:r w:rsidR="00DF7EBE">
        <w:rPr>
          <w:rFonts w:ascii="Times New Roman" w:hAnsi="Times New Roman" w:cs="Times New Roman"/>
          <w:sz w:val="28"/>
          <w:szCs w:val="28"/>
        </w:rPr>
        <w:t xml:space="preserve"> </w:t>
      </w:r>
      <w:r w:rsidRPr="00591774">
        <w:rPr>
          <w:rFonts w:ascii="Times New Roman" w:hAnsi="Times New Roman" w:cs="Times New Roman"/>
          <w:sz w:val="28"/>
          <w:szCs w:val="28"/>
        </w:rPr>
        <w:t>лет;</w:t>
      </w:r>
    </w:p>
    <w:p w:rsidR="00591774" w:rsidRDefault="00591774" w:rsidP="001D5BE5">
      <w:pPr>
        <w:numPr>
          <w:ilvl w:val="0"/>
          <w:numId w:val="2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</w:t>
      </w:r>
      <w:r w:rsidR="009A4EB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9A4EBA" w:rsidRPr="00591774">
        <w:rPr>
          <w:rFonts w:ascii="Times New Roman" w:hAnsi="Times New Roman" w:cs="Times New Roman"/>
          <w:sz w:val="28"/>
          <w:szCs w:val="28"/>
        </w:rPr>
        <w:t xml:space="preserve"> </w:t>
      </w:r>
      <w:r w:rsidRPr="00591774">
        <w:rPr>
          <w:rFonts w:ascii="Times New Roman" w:hAnsi="Times New Roman" w:cs="Times New Roman"/>
          <w:sz w:val="28"/>
          <w:szCs w:val="28"/>
        </w:rPr>
        <w:t>программа в области музыкального искусства «Духовые и ударные инстру</w:t>
      </w:r>
      <w:r w:rsidR="00DF7EBE">
        <w:rPr>
          <w:rFonts w:ascii="Times New Roman" w:hAnsi="Times New Roman" w:cs="Times New Roman"/>
          <w:sz w:val="28"/>
          <w:szCs w:val="28"/>
        </w:rPr>
        <w:t>менты</w:t>
      </w:r>
      <w:r w:rsidRPr="00591774">
        <w:rPr>
          <w:rFonts w:ascii="Times New Roman" w:hAnsi="Times New Roman" w:cs="Times New Roman"/>
          <w:sz w:val="28"/>
          <w:szCs w:val="28"/>
        </w:rPr>
        <w:t xml:space="preserve">», </w:t>
      </w:r>
      <w:r w:rsidR="007D5864">
        <w:rPr>
          <w:rFonts w:ascii="Times New Roman" w:hAnsi="Times New Roman" w:cs="Times New Roman"/>
          <w:sz w:val="28"/>
          <w:szCs w:val="28"/>
        </w:rPr>
        <w:t xml:space="preserve">5 (6) лет, </w:t>
      </w:r>
      <w:r w:rsidRPr="00591774">
        <w:rPr>
          <w:rFonts w:ascii="Times New Roman" w:hAnsi="Times New Roman" w:cs="Times New Roman"/>
          <w:sz w:val="28"/>
          <w:szCs w:val="28"/>
        </w:rPr>
        <w:t>8(9)</w:t>
      </w:r>
      <w:r w:rsidR="00DF7EBE">
        <w:rPr>
          <w:rFonts w:ascii="Times New Roman" w:hAnsi="Times New Roman" w:cs="Times New Roman"/>
          <w:sz w:val="28"/>
          <w:szCs w:val="28"/>
        </w:rPr>
        <w:t xml:space="preserve"> </w:t>
      </w:r>
      <w:r w:rsidRPr="00591774">
        <w:rPr>
          <w:rFonts w:ascii="Times New Roman" w:hAnsi="Times New Roman" w:cs="Times New Roman"/>
          <w:sz w:val="28"/>
          <w:szCs w:val="28"/>
        </w:rPr>
        <w:t>лет;</w:t>
      </w:r>
    </w:p>
    <w:p w:rsidR="00591774" w:rsidRDefault="00591774" w:rsidP="001D5BE5">
      <w:pPr>
        <w:numPr>
          <w:ilvl w:val="0"/>
          <w:numId w:val="2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</w:t>
      </w:r>
      <w:r w:rsidR="009A4EB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9A4EBA" w:rsidRPr="00591774">
        <w:rPr>
          <w:rFonts w:ascii="Times New Roman" w:hAnsi="Times New Roman" w:cs="Times New Roman"/>
          <w:sz w:val="28"/>
          <w:szCs w:val="28"/>
        </w:rPr>
        <w:t xml:space="preserve"> </w:t>
      </w:r>
      <w:r w:rsidRPr="00591774">
        <w:rPr>
          <w:rFonts w:ascii="Times New Roman" w:hAnsi="Times New Roman" w:cs="Times New Roman"/>
          <w:sz w:val="28"/>
          <w:szCs w:val="28"/>
        </w:rPr>
        <w:t>программа в области музыкального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«Народные инструменты», 5 (6) лет,</w:t>
      </w:r>
      <w:r w:rsidR="00880D55" w:rsidRPr="00880D55">
        <w:rPr>
          <w:rFonts w:ascii="Times New Roman" w:hAnsi="Times New Roman" w:cs="Times New Roman"/>
          <w:sz w:val="28"/>
          <w:szCs w:val="28"/>
        </w:rPr>
        <w:t xml:space="preserve"> </w:t>
      </w:r>
      <w:r w:rsidR="00880D55" w:rsidRPr="00591774">
        <w:rPr>
          <w:rFonts w:ascii="Times New Roman" w:hAnsi="Times New Roman" w:cs="Times New Roman"/>
          <w:sz w:val="28"/>
          <w:szCs w:val="28"/>
        </w:rPr>
        <w:t>8</w:t>
      </w:r>
      <w:r w:rsidR="00DF7EBE">
        <w:rPr>
          <w:rFonts w:ascii="Times New Roman" w:hAnsi="Times New Roman" w:cs="Times New Roman"/>
          <w:sz w:val="28"/>
          <w:szCs w:val="28"/>
        </w:rPr>
        <w:t xml:space="preserve"> </w:t>
      </w:r>
      <w:r w:rsidR="00880D55" w:rsidRPr="00591774">
        <w:rPr>
          <w:rFonts w:ascii="Times New Roman" w:hAnsi="Times New Roman" w:cs="Times New Roman"/>
          <w:sz w:val="28"/>
          <w:szCs w:val="28"/>
        </w:rPr>
        <w:t>(9)</w:t>
      </w:r>
      <w:r w:rsidR="00DF7EBE">
        <w:rPr>
          <w:rFonts w:ascii="Times New Roman" w:hAnsi="Times New Roman" w:cs="Times New Roman"/>
          <w:sz w:val="28"/>
          <w:szCs w:val="28"/>
        </w:rPr>
        <w:t xml:space="preserve"> </w:t>
      </w:r>
      <w:r w:rsidR="00880D55" w:rsidRPr="00591774">
        <w:rPr>
          <w:rFonts w:ascii="Times New Roman" w:hAnsi="Times New Roman" w:cs="Times New Roman"/>
          <w:sz w:val="28"/>
          <w:szCs w:val="28"/>
        </w:rPr>
        <w:t>лет;</w:t>
      </w:r>
    </w:p>
    <w:p w:rsidR="007D5864" w:rsidRPr="00591774" w:rsidRDefault="007D5864" w:rsidP="001D5BE5">
      <w:pPr>
        <w:numPr>
          <w:ilvl w:val="0"/>
          <w:numId w:val="2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</w:t>
      </w:r>
      <w:r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591774">
        <w:rPr>
          <w:rFonts w:ascii="Times New Roman" w:hAnsi="Times New Roman" w:cs="Times New Roman"/>
          <w:sz w:val="28"/>
          <w:szCs w:val="28"/>
        </w:rPr>
        <w:t xml:space="preserve"> программа в области музыкального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«Хоровое пение», </w:t>
      </w:r>
      <w:r w:rsidRPr="00591774">
        <w:rPr>
          <w:rFonts w:ascii="Times New Roman" w:hAnsi="Times New Roman" w:cs="Times New Roman"/>
          <w:sz w:val="28"/>
          <w:szCs w:val="28"/>
        </w:rPr>
        <w:t>8(9)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774">
        <w:rPr>
          <w:rFonts w:ascii="Times New Roman" w:hAnsi="Times New Roman" w:cs="Times New Roman"/>
          <w:sz w:val="28"/>
          <w:szCs w:val="28"/>
        </w:rPr>
        <w:t>лет;</w:t>
      </w:r>
    </w:p>
    <w:p w:rsidR="00591774" w:rsidRPr="00591774" w:rsidRDefault="00591774" w:rsidP="001D5BE5">
      <w:pPr>
        <w:numPr>
          <w:ilvl w:val="0"/>
          <w:numId w:val="2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880D55">
        <w:rPr>
          <w:rFonts w:ascii="Times New Roman" w:hAnsi="Times New Roman" w:cs="Times New Roman"/>
          <w:sz w:val="28"/>
          <w:szCs w:val="28"/>
        </w:rPr>
        <w:t>общеразвивающая общеобразовательная программа</w:t>
      </w:r>
      <w:r w:rsidRPr="00591774">
        <w:rPr>
          <w:rFonts w:ascii="Times New Roman" w:hAnsi="Times New Roman" w:cs="Times New Roman"/>
          <w:sz w:val="28"/>
          <w:szCs w:val="28"/>
        </w:rPr>
        <w:t xml:space="preserve"> </w:t>
      </w:r>
      <w:r w:rsidR="00880D55">
        <w:rPr>
          <w:rFonts w:ascii="Times New Roman" w:hAnsi="Times New Roman" w:cs="Times New Roman"/>
          <w:sz w:val="28"/>
          <w:szCs w:val="28"/>
        </w:rPr>
        <w:t>«</w:t>
      </w:r>
      <w:r w:rsidRPr="00591774">
        <w:rPr>
          <w:rFonts w:ascii="Times New Roman" w:hAnsi="Times New Roman" w:cs="Times New Roman"/>
          <w:sz w:val="28"/>
          <w:szCs w:val="28"/>
        </w:rPr>
        <w:t>Музыкальное искусство: инструментальное исполнительство</w:t>
      </w:r>
      <w:r w:rsidR="00880D55">
        <w:rPr>
          <w:rFonts w:ascii="Times New Roman" w:hAnsi="Times New Roman" w:cs="Times New Roman"/>
          <w:sz w:val="28"/>
          <w:szCs w:val="28"/>
        </w:rPr>
        <w:t>»</w:t>
      </w:r>
      <w:r w:rsidR="009561ED">
        <w:rPr>
          <w:rFonts w:ascii="Times New Roman" w:hAnsi="Times New Roman" w:cs="Times New Roman"/>
          <w:sz w:val="28"/>
          <w:szCs w:val="28"/>
        </w:rPr>
        <w:t xml:space="preserve">, 5лет; </w:t>
      </w:r>
    </w:p>
    <w:p w:rsidR="00591774" w:rsidRPr="00591774" w:rsidRDefault="00591774" w:rsidP="001D5BE5">
      <w:pPr>
        <w:numPr>
          <w:ilvl w:val="0"/>
          <w:numId w:val="2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</w:t>
      </w:r>
      <w:r w:rsidR="00880D55">
        <w:rPr>
          <w:rFonts w:ascii="Times New Roman" w:hAnsi="Times New Roman" w:cs="Times New Roman"/>
          <w:sz w:val="28"/>
          <w:szCs w:val="28"/>
        </w:rPr>
        <w:t>общеразвивающая общеобразовательная программа</w:t>
      </w:r>
      <w:r w:rsidRPr="00591774">
        <w:rPr>
          <w:rFonts w:ascii="Times New Roman" w:hAnsi="Times New Roman" w:cs="Times New Roman"/>
          <w:sz w:val="28"/>
          <w:szCs w:val="28"/>
        </w:rPr>
        <w:t xml:space="preserve"> </w:t>
      </w:r>
      <w:r w:rsidR="00880D55">
        <w:rPr>
          <w:rFonts w:ascii="Times New Roman" w:hAnsi="Times New Roman" w:cs="Times New Roman"/>
          <w:sz w:val="28"/>
          <w:szCs w:val="28"/>
        </w:rPr>
        <w:t>«</w:t>
      </w:r>
      <w:r w:rsidRPr="00591774">
        <w:rPr>
          <w:rFonts w:ascii="Times New Roman" w:hAnsi="Times New Roman" w:cs="Times New Roman"/>
          <w:sz w:val="28"/>
          <w:szCs w:val="28"/>
        </w:rPr>
        <w:t>Хоровое пение</w:t>
      </w:r>
      <w:r w:rsidR="00880D55">
        <w:rPr>
          <w:rFonts w:ascii="Times New Roman" w:hAnsi="Times New Roman" w:cs="Times New Roman"/>
          <w:sz w:val="28"/>
          <w:szCs w:val="28"/>
        </w:rPr>
        <w:t>»</w:t>
      </w:r>
      <w:r w:rsidR="009A4EBA">
        <w:rPr>
          <w:rFonts w:ascii="Times New Roman" w:hAnsi="Times New Roman" w:cs="Times New Roman"/>
          <w:sz w:val="28"/>
          <w:szCs w:val="28"/>
        </w:rPr>
        <w:t>,</w:t>
      </w:r>
      <w:r w:rsidRPr="00591774">
        <w:rPr>
          <w:rFonts w:ascii="Times New Roman" w:hAnsi="Times New Roman" w:cs="Times New Roman"/>
          <w:sz w:val="28"/>
          <w:szCs w:val="28"/>
        </w:rPr>
        <w:t xml:space="preserve"> 7лет;</w:t>
      </w:r>
    </w:p>
    <w:p w:rsidR="00591774" w:rsidRDefault="00591774" w:rsidP="001D5BE5">
      <w:pPr>
        <w:numPr>
          <w:ilvl w:val="0"/>
          <w:numId w:val="2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>Дополнительная</w:t>
      </w:r>
      <w:r w:rsidR="00880D55" w:rsidRPr="00880D55">
        <w:rPr>
          <w:rFonts w:ascii="Times New Roman" w:hAnsi="Times New Roman" w:cs="Times New Roman"/>
          <w:sz w:val="28"/>
          <w:szCs w:val="28"/>
        </w:rPr>
        <w:t xml:space="preserve"> </w:t>
      </w:r>
      <w:r w:rsidR="00880D55">
        <w:rPr>
          <w:rFonts w:ascii="Times New Roman" w:hAnsi="Times New Roman" w:cs="Times New Roman"/>
          <w:sz w:val="28"/>
          <w:szCs w:val="28"/>
        </w:rPr>
        <w:t>общеразвивающая общеобразовательная программа</w:t>
      </w:r>
      <w:r w:rsidR="00880D55" w:rsidRPr="00591774">
        <w:rPr>
          <w:rFonts w:ascii="Times New Roman" w:hAnsi="Times New Roman" w:cs="Times New Roman"/>
          <w:sz w:val="28"/>
          <w:szCs w:val="28"/>
        </w:rPr>
        <w:t xml:space="preserve"> </w:t>
      </w:r>
      <w:r w:rsidR="00880D55">
        <w:rPr>
          <w:rFonts w:ascii="Times New Roman" w:hAnsi="Times New Roman" w:cs="Times New Roman"/>
          <w:sz w:val="28"/>
          <w:szCs w:val="28"/>
        </w:rPr>
        <w:t>«</w:t>
      </w:r>
      <w:r w:rsidRPr="00591774">
        <w:rPr>
          <w:rFonts w:ascii="Times New Roman" w:hAnsi="Times New Roman" w:cs="Times New Roman"/>
          <w:sz w:val="28"/>
          <w:szCs w:val="28"/>
        </w:rPr>
        <w:t>Общее эстетическое образование</w:t>
      </w:r>
      <w:r w:rsidR="00880D55">
        <w:rPr>
          <w:rFonts w:ascii="Times New Roman" w:hAnsi="Times New Roman" w:cs="Times New Roman"/>
          <w:sz w:val="28"/>
          <w:szCs w:val="28"/>
        </w:rPr>
        <w:t>», 4-5</w:t>
      </w:r>
      <w:r w:rsidRPr="00591774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7C0E0E" w:rsidRDefault="007C0E0E" w:rsidP="001D5BE5">
      <w:pPr>
        <w:numPr>
          <w:ilvl w:val="0"/>
          <w:numId w:val="2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>Дополнительная</w:t>
      </w:r>
      <w:r w:rsidRPr="00880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общеразвивающая общеобразовательная программа «Музыкальный театр», 4-5 лет;</w:t>
      </w:r>
    </w:p>
    <w:p w:rsidR="007C0E0E" w:rsidRPr="00591774" w:rsidRDefault="007C0E0E" w:rsidP="001D5BE5">
      <w:pPr>
        <w:numPr>
          <w:ilvl w:val="0"/>
          <w:numId w:val="2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>Дополнительная</w:t>
      </w:r>
      <w:r w:rsidRPr="00880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общеразвивающая общеобразовательная программа «Фольклор», 4 года;</w:t>
      </w:r>
    </w:p>
    <w:p w:rsidR="007C0E0E" w:rsidRPr="007C0E0E" w:rsidRDefault="007C0E0E" w:rsidP="007C0E0E">
      <w:pPr>
        <w:numPr>
          <w:ilvl w:val="0"/>
          <w:numId w:val="2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>общеразвивающая общеобразовательная программа</w:t>
      </w:r>
      <w:r w:rsidRPr="00591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1774">
        <w:rPr>
          <w:rFonts w:ascii="Times New Roman" w:hAnsi="Times New Roman" w:cs="Times New Roman"/>
          <w:sz w:val="28"/>
          <w:szCs w:val="28"/>
        </w:rPr>
        <w:t>Подготовка детей к обучению в школе</w:t>
      </w:r>
      <w:r>
        <w:rPr>
          <w:rFonts w:ascii="Times New Roman" w:hAnsi="Times New Roman" w:cs="Times New Roman"/>
          <w:sz w:val="28"/>
          <w:szCs w:val="28"/>
        </w:rPr>
        <w:t>, подготовительный класс», 1год</w:t>
      </w:r>
      <w:r w:rsidRPr="00591774">
        <w:rPr>
          <w:rFonts w:ascii="Times New Roman" w:hAnsi="Times New Roman" w:cs="Times New Roman"/>
          <w:sz w:val="28"/>
          <w:szCs w:val="28"/>
        </w:rPr>
        <w:t>;</w:t>
      </w:r>
    </w:p>
    <w:p w:rsidR="007D5864" w:rsidRDefault="007D5864" w:rsidP="001D5BE5">
      <w:pPr>
        <w:numPr>
          <w:ilvl w:val="0"/>
          <w:numId w:val="2"/>
        </w:num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>общеразвивающая общеобразовательная программа «Подготовка к поступлению в профессиональные учебные заведения», 1 год;</w:t>
      </w:r>
    </w:p>
    <w:p w:rsidR="00880D55" w:rsidRPr="009A4EBA" w:rsidRDefault="009A4EBA" w:rsidP="001D5BE5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EBA">
        <w:rPr>
          <w:rFonts w:ascii="Times New Roman" w:hAnsi="Times New Roman" w:cs="Times New Roman"/>
          <w:b/>
          <w:sz w:val="28"/>
          <w:szCs w:val="28"/>
        </w:rPr>
        <w:t>Образовательные программы, реализуемые на внебюджетной основе:</w:t>
      </w:r>
    </w:p>
    <w:p w:rsidR="009A4EBA" w:rsidRDefault="009A4EBA" w:rsidP="001D5BE5">
      <w:pPr>
        <w:pStyle w:val="ab"/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>Дополнительная</w:t>
      </w:r>
      <w:r w:rsidRPr="00880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общеразвивающая общеобразовательная программа «Инструментальное исполнительство», 3 года:</w:t>
      </w:r>
    </w:p>
    <w:p w:rsidR="009A4EBA" w:rsidRDefault="009A4EBA" w:rsidP="001D5BE5">
      <w:pPr>
        <w:pStyle w:val="ab"/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>Дополнительная</w:t>
      </w:r>
      <w:r w:rsidRPr="00880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общеразвивающая общеобразовательная программа «Гитарные курсы», 2 года;</w:t>
      </w:r>
    </w:p>
    <w:p w:rsidR="009A4EBA" w:rsidRPr="009A4EBA" w:rsidRDefault="009A4EBA" w:rsidP="001D5BE5">
      <w:pPr>
        <w:pStyle w:val="ab"/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91774">
        <w:rPr>
          <w:rFonts w:ascii="Times New Roman" w:hAnsi="Times New Roman" w:cs="Times New Roman"/>
          <w:sz w:val="28"/>
          <w:szCs w:val="28"/>
        </w:rPr>
        <w:t>Дополнительная</w:t>
      </w:r>
      <w:r w:rsidRPr="00880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общеразвивающая общеобразовательная программа </w:t>
      </w:r>
      <w:r w:rsidR="007D5864">
        <w:rPr>
          <w:rFonts w:ascii="Times New Roman" w:hAnsi="Times New Roman" w:cs="Times New Roman"/>
          <w:sz w:val="28"/>
          <w:szCs w:val="28"/>
        </w:rPr>
        <w:t>«</w:t>
      </w:r>
      <w:r w:rsidR="007D5864" w:rsidRPr="00591774">
        <w:rPr>
          <w:rFonts w:ascii="Times New Roman" w:hAnsi="Times New Roman" w:cs="Times New Roman"/>
          <w:sz w:val="28"/>
          <w:szCs w:val="28"/>
        </w:rPr>
        <w:t>Подготовка детей к обучению в школе</w:t>
      </w:r>
      <w:r w:rsidR="007C0E0E">
        <w:rPr>
          <w:rFonts w:ascii="Times New Roman" w:hAnsi="Times New Roman" w:cs="Times New Roman"/>
          <w:sz w:val="28"/>
          <w:szCs w:val="28"/>
        </w:rPr>
        <w:t>, эстетический класс</w:t>
      </w:r>
      <w:r w:rsidR="007D5864">
        <w:rPr>
          <w:rFonts w:ascii="Times New Roman" w:hAnsi="Times New Roman" w:cs="Times New Roman"/>
          <w:sz w:val="28"/>
          <w:szCs w:val="28"/>
        </w:rPr>
        <w:t>»</w:t>
      </w:r>
      <w:r w:rsidR="007D5864" w:rsidRPr="005917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7D5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7D5864">
        <w:rPr>
          <w:rFonts w:ascii="Times New Roman" w:hAnsi="Times New Roman" w:cs="Times New Roman"/>
          <w:sz w:val="28"/>
          <w:szCs w:val="28"/>
        </w:rPr>
        <w:t>.</w:t>
      </w:r>
    </w:p>
    <w:p w:rsidR="006200C1" w:rsidRPr="006200C1" w:rsidRDefault="006200C1" w:rsidP="001D5BE5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200C1">
        <w:rPr>
          <w:rFonts w:ascii="Times New Roman" w:hAnsi="Times New Roman" w:cs="Times New Roman"/>
          <w:sz w:val="28"/>
          <w:szCs w:val="24"/>
        </w:rPr>
        <w:t>Учебно-воспитательный процесс осуществляется школой самостоятельно в соответствии с действующим законодательством, Уставом, лицензией и свидетельством о государственной аккредитации.</w:t>
      </w:r>
    </w:p>
    <w:p w:rsidR="006200C1" w:rsidRDefault="006200C1" w:rsidP="001D5B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00C1">
        <w:rPr>
          <w:rFonts w:ascii="Times New Roman" w:hAnsi="Times New Roman" w:cs="Times New Roman"/>
          <w:sz w:val="28"/>
          <w:szCs w:val="24"/>
        </w:rPr>
        <w:t>Содержание образования в школе определяется образовательными программами, разрабатываемыми и реализуемыми школой самостоятельно. Образовательные программы разрабатываются школой в соответствии с примерными рекомендациями к программам по предметам, подготовленным государственными органами управления культуры, Министерством культуры РФ</w:t>
      </w:r>
      <w:r>
        <w:rPr>
          <w:rFonts w:ascii="Times New Roman" w:hAnsi="Times New Roman" w:cs="Times New Roman"/>
          <w:sz w:val="28"/>
          <w:szCs w:val="24"/>
        </w:rPr>
        <w:t>.</w:t>
      </w:r>
      <w:r w:rsidR="00591774" w:rsidRPr="00591774">
        <w:rPr>
          <w:rFonts w:ascii="Times New Roman" w:hAnsi="Times New Roman" w:cs="Times New Roman"/>
          <w:sz w:val="28"/>
          <w:szCs w:val="24"/>
        </w:rPr>
        <w:tab/>
      </w:r>
    </w:p>
    <w:p w:rsidR="00591774" w:rsidRDefault="00DF7EBE" w:rsidP="001D5B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Образовательный </w:t>
      </w:r>
      <w:r w:rsidR="00591774" w:rsidRPr="00591774">
        <w:rPr>
          <w:rFonts w:ascii="Times New Roman" w:hAnsi="Times New Roman" w:cs="Times New Roman"/>
          <w:sz w:val="28"/>
          <w:szCs w:val="24"/>
        </w:rPr>
        <w:t xml:space="preserve">процесс в Школе регламентируется учебным планом, годовым календарным учебным графиком, </w:t>
      </w:r>
      <w:r w:rsidR="009A4EBA">
        <w:rPr>
          <w:rFonts w:ascii="Times New Roman" w:hAnsi="Times New Roman" w:cs="Times New Roman"/>
          <w:sz w:val="28"/>
          <w:szCs w:val="24"/>
        </w:rPr>
        <w:t>утвержденным директором</w:t>
      </w:r>
      <w:r w:rsidR="00591774" w:rsidRPr="00591774">
        <w:rPr>
          <w:rFonts w:ascii="Times New Roman" w:hAnsi="Times New Roman" w:cs="Times New Roman"/>
          <w:sz w:val="28"/>
          <w:szCs w:val="24"/>
        </w:rPr>
        <w:t xml:space="preserve">, и расписанием занятий, разрабатываемым учебной частью и утвержденным директором Школы. </w:t>
      </w:r>
    </w:p>
    <w:p w:rsidR="00C463F1" w:rsidRDefault="00C463F1" w:rsidP="001D5BE5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учащихся по решению Педагогического совета могут вводиться индивидуальные программы и учебные планы.</w:t>
      </w:r>
    </w:p>
    <w:p w:rsidR="00C463F1" w:rsidRDefault="00C463F1" w:rsidP="001D5BE5">
      <w:pPr>
        <w:pStyle w:val="Con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Организация образовательного процесса строится на педагогически обоснованном выборе преподавателем учебных планов, программ, средств, форм и методов обучения и воспитания, утвержденных в школе и обеспечивающих получение обучающимися образования, соответствующего уровню </w:t>
      </w:r>
      <w:r>
        <w:rPr>
          <w:rFonts w:ascii="Times New Roman" w:hAnsi="Times New Roman"/>
          <w:sz w:val="28"/>
        </w:rPr>
        <w:t>принятых в школе образовательных стандартов.</w:t>
      </w:r>
      <w:r>
        <w:rPr>
          <w:rFonts w:ascii="Times New Roman" w:hAnsi="Times New Roman"/>
          <w:color w:val="000000"/>
          <w:sz w:val="28"/>
        </w:rPr>
        <w:t xml:space="preserve"> Основные виды учебных занятий определяются планами и программами. Помимо основных видов занятий, школа может вводить </w:t>
      </w:r>
      <w:r>
        <w:rPr>
          <w:rFonts w:ascii="Times New Roman" w:hAnsi="Times New Roman"/>
          <w:color w:val="000000"/>
          <w:sz w:val="28"/>
        </w:rPr>
        <w:lastRenderedPageBreak/>
        <w:t>предметы по выбору, факультативные и элективные занятия, направленные на развитие интересов и способностей обучающихся, часы школьного компонента, необходимые как для обучающихся, проявляющих особый интерес к предмету, так и слабоуспева</w:t>
      </w:r>
      <w:r w:rsidR="00DF7EBE">
        <w:rPr>
          <w:rFonts w:ascii="Times New Roman" w:hAnsi="Times New Roman"/>
          <w:color w:val="000000"/>
          <w:sz w:val="28"/>
        </w:rPr>
        <w:t>ющих, требующих индивидуального</w:t>
      </w:r>
      <w:r>
        <w:rPr>
          <w:rFonts w:ascii="Times New Roman" w:hAnsi="Times New Roman"/>
          <w:color w:val="000000"/>
          <w:sz w:val="28"/>
        </w:rPr>
        <w:t xml:space="preserve"> подхода при обучении.</w:t>
      </w:r>
    </w:p>
    <w:p w:rsidR="00C25BE8" w:rsidRPr="006834E1" w:rsidRDefault="00C25BE8" w:rsidP="0089516E">
      <w:pPr>
        <w:pStyle w:val="1"/>
        <w:spacing w:before="360" w:after="240"/>
        <w:jc w:val="both"/>
        <w:rPr>
          <w:i w:val="0"/>
          <w:szCs w:val="32"/>
        </w:rPr>
      </w:pPr>
      <w:bookmarkStart w:id="2" w:name="_Toc151542345"/>
      <w:r w:rsidRPr="006834E1">
        <w:rPr>
          <w:i w:val="0"/>
          <w:szCs w:val="32"/>
        </w:rPr>
        <w:t>Цели и задачи образовательной деятельности</w:t>
      </w:r>
      <w:bookmarkEnd w:id="2"/>
    </w:p>
    <w:p w:rsidR="00880D55" w:rsidRDefault="00880D55" w:rsidP="001D5B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80D55">
        <w:rPr>
          <w:rFonts w:ascii="Times New Roman" w:hAnsi="Times New Roman" w:cs="Times New Roman"/>
          <w:sz w:val="28"/>
          <w:szCs w:val="24"/>
        </w:rPr>
        <w:t xml:space="preserve">Школа регулярно и целенаправленно работает над формированием контингента, одной из приоритетных задач всегда является его сохранение. На выполнение этой задачи направлена работа </w:t>
      </w:r>
      <w:proofErr w:type="spellStart"/>
      <w:r w:rsidRPr="00880D55">
        <w:rPr>
          <w:rFonts w:ascii="Times New Roman" w:hAnsi="Times New Roman" w:cs="Times New Roman"/>
          <w:sz w:val="28"/>
          <w:szCs w:val="24"/>
        </w:rPr>
        <w:t>общеэстетических</w:t>
      </w:r>
      <w:proofErr w:type="spellEnd"/>
      <w:r w:rsidRPr="00880D55">
        <w:rPr>
          <w:rFonts w:ascii="Times New Roman" w:hAnsi="Times New Roman" w:cs="Times New Roman"/>
          <w:sz w:val="28"/>
          <w:szCs w:val="24"/>
        </w:rPr>
        <w:t xml:space="preserve"> отделений школы. Наряду с этим в последние годы повсеместно остро встал вопрос профессиональной ориентации обучающихся. Сложный и длительный процесс получения образования, неясные перспективы трудоустройства и оплаты труда – все это не создает достаточной мотивации для продолжения обучения в профильных учебных заведениях. Осознавая трудность проблемы и невозможность локального решения этой проблемы, ДШИ им. М.П.</w:t>
      </w:r>
      <w:r w:rsidR="00DF7EBE">
        <w:rPr>
          <w:rFonts w:ascii="Times New Roman" w:hAnsi="Times New Roman" w:cs="Times New Roman"/>
          <w:sz w:val="28"/>
          <w:szCs w:val="24"/>
        </w:rPr>
        <w:t xml:space="preserve"> </w:t>
      </w:r>
      <w:r w:rsidRPr="00880D55">
        <w:rPr>
          <w:rFonts w:ascii="Times New Roman" w:hAnsi="Times New Roman" w:cs="Times New Roman"/>
          <w:sz w:val="28"/>
          <w:szCs w:val="24"/>
        </w:rPr>
        <w:t>Мусоргского считает необходимым направить свои усилия на снятие остроты проблемы. Для этого перед руководителями МО поставлена задача системно спланировать работу по профессиональной ориентации с учетом индивидуальных способностей и возможностей обучающихся.</w:t>
      </w:r>
    </w:p>
    <w:p w:rsidR="00880D55" w:rsidRPr="00880D55" w:rsidRDefault="00880D55" w:rsidP="0089516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0D55">
        <w:rPr>
          <w:rFonts w:ascii="Times New Roman" w:hAnsi="Times New Roman" w:cs="Times New Roman"/>
          <w:b/>
          <w:sz w:val="32"/>
          <w:szCs w:val="32"/>
        </w:rPr>
        <w:t>Цель работы школы:</w:t>
      </w:r>
    </w:p>
    <w:p w:rsidR="00880D55" w:rsidRPr="00880D55" w:rsidRDefault="00880D55" w:rsidP="0089516E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</w:pPr>
      <w:r w:rsidRPr="00880D55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Реализация модели адаптированной школы, удовлетворяющей потребностям и возможностям наибольшего числа детей.</w:t>
      </w:r>
    </w:p>
    <w:p w:rsidR="00880D55" w:rsidRDefault="00880D55" w:rsidP="0089516E">
      <w:pPr>
        <w:pStyle w:val="a9"/>
        <w:spacing w:line="240" w:lineRule="auto"/>
        <w:ind w:left="0"/>
        <w:jc w:val="both"/>
        <w:rPr>
          <w:noProof/>
        </w:rPr>
      </w:pPr>
    </w:p>
    <w:p w:rsidR="00880D55" w:rsidRPr="00880D55" w:rsidRDefault="00880D55" w:rsidP="0089516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0D55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880D55" w:rsidRPr="00880D55" w:rsidRDefault="00880D55" w:rsidP="001D5BE5">
      <w:pPr>
        <w:pStyle w:val="ab"/>
        <w:numPr>
          <w:ilvl w:val="0"/>
          <w:numId w:val="4"/>
        </w:numPr>
        <w:spacing w:line="240" w:lineRule="auto"/>
        <w:ind w:left="284" w:hanging="283"/>
        <w:jc w:val="both"/>
        <w:rPr>
          <w:rFonts w:ascii="Times New Roman" w:hAnsi="Times New Roman" w:cs="Times New Roman"/>
          <w:sz w:val="28"/>
          <w:szCs w:val="24"/>
        </w:rPr>
      </w:pPr>
      <w:r w:rsidRPr="00880D55">
        <w:rPr>
          <w:rFonts w:ascii="Times New Roman" w:hAnsi="Times New Roman" w:cs="Times New Roman"/>
          <w:sz w:val="28"/>
          <w:szCs w:val="24"/>
        </w:rPr>
        <w:t>Обеспечить ребенку с любым уровнем способностей психологически комфортные условия обучения в школе.</w:t>
      </w:r>
    </w:p>
    <w:p w:rsidR="00880D55" w:rsidRPr="00880D55" w:rsidRDefault="00880D55" w:rsidP="001D5BE5">
      <w:pPr>
        <w:pStyle w:val="ab"/>
        <w:numPr>
          <w:ilvl w:val="0"/>
          <w:numId w:val="4"/>
        </w:numPr>
        <w:spacing w:line="240" w:lineRule="auto"/>
        <w:ind w:left="284" w:hanging="283"/>
        <w:jc w:val="both"/>
        <w:rPr>
          <w:rFonts w:ascii="Times New Roman" w:hAnsi="Times New Roman" w:cs="Times New Roman"/>
          <w:sz w:val="28"/>
          <w:szCs w:val="24"/>
        </w:rPr>
      </w:pPr>
      <w:r w:rsidRPr="00880D55">
        <w:rPr>
          <w:rFonts w:ascii="Times New Roman" w:hAnsi="Times New Roman" w:cs="Times New Roman"/>
          <w:sz w:val="28"/>
          <w:szCs w:val="24"/>
        </w:rPr>
        <w:t xml:space="preserve">Работать по реализации вариативного содержания образования, используя </w:t>
      </w:r>
      <w:proofErr w:type="spellStart"/>
      <w:r w:rsidRPr="00880D55">
        <w:rPr>
          <w:rFonts w:ascii="Times New Roman" w:hAnsi="Times New Roman" w:cs="Times New Roman"/>
          <w:sz w:val="28"/>
          <w:szCs w:val="24"/>
        </w:rPr>
        <w:t>разноуровневые</w:t>
      </w:r>
      <w:proofErr w:type="spellEnd"/>
      <w:r w:rsidRPr="00880D55">
        <w:rPr>
          <w:rFonts w:ascii="Times New Roman" w:hAnsi="Times New Roman" w:cs="Times New Roman"/>
          <w:sz w:val="28"/>
          <w:szCs w:val="24"/>
        </w:rPr>
        <w:t xml:space="preserve"> образовательные программы.</w:t>
      </w:r>
    </w:p>
    <w:p w:rsidR="00880D55" w:rsidRPr="00880D55" w:rsidRDefault="00880D55" w:rsidP="001D5BE5">
      <w:pPr>
        <w:pStyle w:val="ab"/>
        <w:numPr>
          <w:ilvl w:val="0"/>
          <w:numId w:val="4"/>
        </w:numPr>
        <w:spacing w:line="240" w:lineRule="auto"/>
        <w:ind w:left="284" w:hanging="283"/>
        <w:jc w:val="both"/>
        <w:rPr>
          <w:rFonts w:ascii="Times New Roman" w:hAnsi="Times New Roman" w:cs="Times New Roman"/>
          <w:sz w:val="28"/>
          <w:szCs w:val="24"/>
        </w:rPr>
      </w:pPr>
      <w:r w:rsidRPr="00880D55">
        <w:rPr>
          <w:rFonts w:ascii="Times New Roman" w:hAnsi="Times New Roman" w:cs="Times New Roman"/>
          <w:sz w:val="28"/>
          <w:szCs w:val="24"/>
        </w:rPr>
        <w:t>Обеспечить наиболее одаренных учащихся объемом начальных профессиональных знаний.</w:t>
      </w:r>
    </w:p>
    <w:p w:rsidR="00880D55" w:rsidRPr="00880D55" w:rsidRDefault="00880D55" w:rsidP="001D5BE5">
      <w:pPr>
        <w:pStyle w:val="ab"/>
        <w:numPr>
          <w:ilvl w:val="0"/>
          <w:numId w:val="4"/>
        </w:numPr>
        <w:spacing w:line="240" w:lineRule="auto"/>
        <w:ind w:left="284" w:hanging="283"/>
        <w:jc w:val="both"/>
        <w:rPr>
          <w:rFonts w:ascii="Times New Roman" w:hAnsi="Times New Roman" w:cs="Times New Roman"/>
          <w:sz w:val="28"/>
          <w:szCs w:val="24"/>
        </w:rPr>
      </w:pPr>
      <w:r w:rsidRPr="00880D55">
        <w:rPr>
          <w:rFonts w:ascii="Times New Roman" w:hAnsi="Times New Roman" w:cs="Times New Roman"/>
          <w:sz w:val="28"/>
          <w:szCs w:val="24"/>
        </w:rPr>
        <w:t>Дать возможность учащимся с ограниченными музыкальными способностями гармонично развиваться по ОП «Общее эстетическое образование».</w:t>
      </w:r>
    </w:p>
    <w:p w:rsidR="00880D55" w:rsidRPr="00880D55" w:rsidRDefault="00880D55" w:rsidP="001D5BE5">
      <w:pPr>
        <w:pStyle w:val="ab"/>
        <w:numPr>
          <w:ilvl w:val="0"/>
          <w:numId w:val="4"/>
        </w:numPr>
        <w:spacing w:line="240" w:lineRule="auto"/>
        <w:ind w:left="284" w:hanging="283"/>
        <w:jc w:val="both"/>
        <w:rPr>
          <w:rFonts w:ascii="Times New Roman" w:hAnsi="Times New Roman" w:cs="Times New Roman"/>
          <w:sz w:val="28"/>
          <w:szCs w:val="24"/>
        </w:rPr>
      </w:pPr>
      <w:r w:rsidRPr="00880D55">
        <w:rPr>
          <w:rFonts w:ascii="Times New Roman" w:hAnsi="Times New Roman" w:cs="Times New Roman"/>
          <w:sz w:val="28"/>
          <w:szCs w:val="24"/>
        </w:rPr>
        <w:t>Направить работу по ОП «Подготовка детей к обучению в школе» на раннее выявление способностей и создание мотивации к дальнейшему обучению в школе.</w:t>
      </w:r>
    </w:p>
    <w:p w:rsidR="00880D55" w:rsidRPr="00880D55" w:rsidRDefault="00880D55" w:rsidP="001D5BE5">
      <w:pPr>
        <w:pStyle w:val="ab"/>
        <w:numPr>
          <w:ilvl w:val="0"/>
          <w:numId w:val="4"/>
        </w:numPr>
        <w:spacing w:line="240" w:lineRule="auto"/>
        <w:ind w:left="284" w:hanging="283"/>
        <w:jc w:val="both"/>
        <w:rPr>
          <w:rFonts w:ascii="Times New Roman" w:hAnsi="Times New Roman" w:cs="Times New Roman"/>
          <w:sz w:val="28"/>
          <w:szCs w:val="24"/>
        </w:rPr>
      </w:pPr>
      <w:r w:rsidRPr="00880D55">
        <w:rPr>
          <w:rFonts w:ascii="Times New Roman" w:hAnsi="Times New Roman" w:cs="Times New Roman"/>
          <w:sz w:val="28"/>
          <w:szCs w:val="24"/>
        </w:rPr>
        <w:t>Работу по всем ОП направить на развитие творческого потенциала детей.</w:t>
      </w:r>
    </w:p>
    <w:p w:rsidR="00D61DD3" w:rsidRPr="006834E1" w:rsidRDefault="00880D55" w:rsidP="001D5BE5">
      <w:pPr>
        <w:pStyle w:val="ab"/>
        <w:numPr>
          <w:ilvl w:val="0"/>
          <w:numId w:val="4"/>
        </w:numPr>
        <w:spacing w:line="240" w:lineRule="auto"/>
        <w:ind w:left="284" w:hanging="283"/>
        <w:jc w:val="both"/>
        <w:rPr>
          <w:rFonts w:ascii="Times New Roman" w:hAnsi="Times New Roman" w:cs="Times New Roman"/>
          <w:sz w:val="28"/>
          <w:szCs w:val="24"/>
        </w:rPr>
      </w:pPr>
      <w:r w:rsidRPr="00880D55">
        <w:rPr>
          <w:rFonts w:ascii="Times New Roman" w:hAnsi="Times New Roman" w:cs="Times New Roman"/>
          <w:sz w:val="28"/>
          <w:szCs w:val="24"/>
        </w:rPr>
        <w:t>Работу всех методически объединений направить на создание системы профориентации одаренных детей.</w:t>
      </w:r>
    </w:p>
    <w:p w:rsidR="00C463F1" w:rsidRDefault="00C463F1" w:rsidP="0089516E">
      <w:pPr>
        <w:pStyle w:val="1"/>
        <w:spacing w:before="360" w:after="240"/>
        <w:jc w:val="both"/>
        <w:rPr>
          <w:bCs w:val="0"/>
          <w:i w:val="0"/>
          <w:iCs w:val="0"/>
          <w:sz w:val="28"/>
        </w:rPr>
      </w:pPr>
      <w:bookmarkStart w:id="3" w:name="_Toc151542346"/>
      <w:r>
        <w:rPr>
          <w:bCs w:val="0"/>
          <w:i w:val="0"/>
          <w:iCs w:val="0"/>
          <w:sz w:val="28"/>
        </w:rPr>
        <w:t>Формы организации учебной деятельности</w:t>
      </w:r>
      <w:bookmarkEnd w:id="3"/>
    </w:p>
    <w:p w:rsidR="00C463F1" w:rsidRPr="00C463F1" w:rsidRDefault="00C463F1" w:rsidP="001D5B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463F1">
        <w:rPr>
          <w:rFonts w:ascii="Times New Roman" w:hAnsi="Times New Roman" w:cs="Times New Roman"/>
          <w:sz w:val="28"/>
          <w:szCs w:val="24"/>
        </w:rPr>
        <w:t>Учебная деятельность организована в виде уроков и контрольных точек, конкурсов, прослушиваний и т. п. в соответствии с утвержденными планами.</w:t>
      </w:r>
    </w:p>
    <w:p w:rsidR="00C463F1" w:rsidRPr="00C463F1" w:rsidRDefault="00C463F1" w:rsidP="001D5BE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463F1">
        <w:rPr>
          <w:rFonts w:ascii="Times New Roman" w:hAnsi="Times New Roman" w:cs="Times New Roman"/>
          <w:sz w:val="28"/>
          <w:szCs w:val="24"/>
        </w:rPr>
        <w:lastRenderedPageBreak/>
        <w:t xml:space="preserve">Единицей измерения учебного времени и основной формой организации учебного процесса в школе является урок. Продолжительность одного урока (академического часа) регламентируется </w:t>
      </w:r>
      <w:r>
        <w:rPr>
          <w:rFonts w:ascii="Times New Roman" w:hAnsi="Times New Roman" w:cs="Times New Roman"/>
          <w:sz w:val="28"/>
          <w:szCs w:val="24"/>
        </w:rPr>
        <w:t xml:space="preserve">Уставом ДШИ. </w:t>
      </w:r>
      <w:r w:rsidRPr="00C463F1">
        <w:rPr>
          <w:rFonts w:ascii="Times New Roman" w:hAnsi="Times New Roman" w:cs="Times New Roman"/>
          <w:sz w:val="28"/>
          <w:szCs w:val="24"/>
        </w:rPr>
        <w:t>Образовательная деятельность школы осуществляется в процессе учебной работы и внеурочных мероприятий. Для ведения образовательного процесса и полноценного усвоения учащимися учебного материала в школе в соответствии с образовательными программами и учебными планами установлены следующие виды работ:</w:t>
      </w:r>
    </w:p>
    <w:p w:rsidR="00C463F1" w:rsidRPr="00C463F1" w:rsidRDefault="00C463F1" w:rsidP="001D5BE5">
      <w:pPr>
        <w:pStyle w:val="ab"/>
        <w:numPr>
          <w:ilvl w:val="0"/>
          <w:numId w:val="7"/>
        </w:numPr>
        <w:spacing w:line="240" w:lineRule="auto"/>
        <w:ind w:left="284" w:hanging="283"/>
        <w:jc w:val="both"/>
        <w:rPr>
          <w:rFonts w:ascii="Times New Roman" w:hAnsi="Times New Roman" w:cs="Times New Roman"/>
          <w:sz w:val="28"/>
          <w:szCs w:val="24"/>
        </w:rPr>
      </w:pPr>
      <w:r w:rsidRPr="00C463F1">
        <w:rPr>
          <w:rFonts w:ascii="Times New Roman" w:hAnsi="Times New Roman" w:cs="Times New Roman"/>
          <w:sz w:val="28"/>
          <w:szCs w:val="24"/>
        </w:rPr>
        <w:t>групповые занятия;</w:t>
      </w:r>
    </w:p>
    <w:p w:rsidR="00C463F1" w:rsidRPr="00C463F1" w:rsidRDefault="00C463F1" w:rsidP="001D5BE5">
      <w:pPr>
        <w:pStyle w:val="ab"/>
        <w:numPr>
          <w:ilvl w:val="0"/>
          <w:numId w:val="7"/>
        </w:numPr>
        <w:spacing w:line="240" w:lineRule="auto"/>
        <w:ind w:left="284" w:hanging="283"/>
        <w:jc w:val="both"/>
        <w:rPr>
          <w:rFonts w:ascii="Times New Roman" w:hAnsi="Times New Roman" w:cs="Times New Roman"/>
          <w:sz w:val="28"/>
          <w:szCs w:val="24"/>
        </w:rPr>
      </w:pPr>
      <w:r w:rsidRPr="00C463F1">
        <w:rPr>
          <w:rFonts w:ascii="Times New Roman" w:hAnsi="Times New Roman" w:cs="Times New Roman"/>
          <w:sz w:val="28"/>
          <w:szCs w:val="24"/>
        </w:rPr>
        <w:t>мелкогрупповые занятия;</w:t>
      </w:r>
    </w:p>
    <w:p w:rsidR="00C463F1" w:rsidRPr="00C463F1" w:rsidRDefault="00C463F1" w:rsidP="001D5BE5">
      <w:pPr>
        <w:pStyle w:val="ab"/>
        <w:numPr>
          <w:ilvl w:val="0"/>
          <w:numId w:val="7"/>
        </w:numPr>
        <w:spacing w:line="240" w:lineRule="auto"/>
        <w:ind w:left="284" w:hanging="283"/>
        <w:jc w:val="both"/>
        <w:rPr>
          <w:rFonts w:ascii="Times New Roman" w:hAnsi="Times New Roman" w:cs="Times New Roman"/>
          <w:sz w:val="28"/>
          <w:szCs w:val="24"/>
        </w:rPr>
      </w:pPr>
      <w:r w:rsidRPr="00C463F1">
        <w:rPr>
          <w:rFonts w:ascii="Times New Roman" w:hAnsi="Times New Roman" w:cs="Times New Roman"/>
          <w:sz w:val="28"/>
          <w:szCs w:val="24"/>
        </w:rPr>
        <w:t>индивидуальные занятия;</w:t>
      </w:r>
    </w:p>
    <w:p w:rsidR="00C463F1" w:rsidRPr="00C463F1" w:rsidRDefault="00C463F1" w:rsidP="001D5BE5">
      <w:pPr>
        <w:pStyle w:val="ab"/>
        <w:numPr>
          <w:ilvl w:val="0"/>
          <w:numId w:val="7"/>
        </w:numPr>
        <w:spacing w:line="240" w:lineRule="auto"/>
        <w:ind w:left="284" w:hanging="283"/>
        <w:jc w:val="both"/>
        <w:rPr>
          <w:rFonts w:ascii="Times New Roman" w:hAnsi="Times New Roman" w:cs="Times New Roman"/>
          <w:sz w:val="28"/>
          <w:szCs w:val="24"/>
        </w:rPr>
      </w:pPr>
      <w:r w:rsidRPr="00C463F1">
        <w:rPr>
          <w:rFonts w:ascii="Times New Roman" w:hAnsi="Times New Roman" w:cs="Times New Roman"/>
          <w:sz w:val="28"/>
          <w:szCs w:val="24"/>
        </w:rPr>
        <w:t>самостоятельная (домашняя) работа учащегося;</w:t>
      </w:r>
    </w:p>
    <w:p w:rsidR="00C463F1" w:rsidRPr="00C463F1" w:rsidRDefault="00C463F1" w:rsidP="001D5BE5">
      <w:pPr>
        <w:pStyle w:val="ab"/>
        <w:numPr>
          <w:ilvl w:val="0"/>
          <w:numId w:val="7"/>
        </w:numPr>
        <w:spacing w:line="240" w:lineRule="auto"/>
        <w:ind w:left="284" w:hanging="283"/>
        <w:jc w:val="both"/>
        <w:rPr>
          <w:rFonts w:ascii="Times New Roman" w:hAnsi="Times New Roman" w:cs="Times New Roman"/>
          <w:sz w:val="28"/>
          <w:szCs w:val="24"/>
        </w:rPr>
      </w:pPr>
      <w:r w:rsidRPr="00C463F1">
        <w:rPr>
          <w:rFonts w:ascii="Times New Roman" w:hAnsi="Times New Roman" w:cs="Times New Roman"/>
          <w:sz w:val="28"/>
          <w:szCs w:val="24"/>
        </w:rPr>
        <w:t xml:space="preserve">контрольные мероприятия, предусмотренные учебными планами и программами (контрольные уроки, академические концерты, зачеты, экзамены, выставки, спектакли и т. д.), которые определяются образовательными программами и отделениями; </w:t>
      </w:r>
    </w:p>
    <w:p w:rsidR="00C463F1" w:rsidRPr="00C463F1" w:rsidRDefault="00C463F1" w:rsidP="001D5BE5">
      <w:pPr>
        <w:pStyle w:val="ab"/>
        <w:numPr>
          <w:ilvl w:val="0"/>
          <w:numId w:val="7"/>
        </w:numPr>
        <w:spacing w:line="240" w:lineRule="auto"/>
        <w:ind w:left="284" w:hanging="283"/>
        <w:jc w:val="both"/>
        <w:rPr>
          <w:rFonts w:ascii="Times New Roman" w:hAnsi="Times New Roman" w:cs="Times New Roman"/>
          <w:sz w:val="28"/>
          <w:szCs w:val="24"/>
        </w:rPr>
      </w:pPr>
      <w:r w:rsidRPr="00C463F1">
        <w:rPr>
          <w:rFonts w:ascii="Times New Roman" w:hAnsi="Times New Roman" w:cs="Times New Roman"/>
          <w:sz w:val="28"/>
          <w:szCs w:val="24"/>
        </w:rPr>
        <w:t>культурно-просветительские мероприятия (концерты, лекции, беседы и т. д.), организуемые школой;</w:t>
      </w:r>
    </w:p>
    <w:p w:rsidR="00C463F1" w:rsidRPr="00C463F1" w:rsidRDefault="00C463F1" w:rsidP="001D5BE5">
      <w:pPr>
        <w:pStyle w:val="ab"/>
        <w:numPr>
          <w:ilvl w:val="0"/>
          <w:numId w:val="7"/>
        </w:numPr>
        <w:spacing w:line="240" w:lineRule="auto"/>
        <w:ind w:left="284" w:hanging="283"/>
        <w:jc w:val="both"/>
        <w:rPr>
          <w:rFonts w:ascii="Times New Roman" w:hAnsi="Times New Roman" w:cs="Times New Roman"/>
          <w:sz w:val="28"/>
          <w:szCs w:val="24"/>
        </w:rPr>
      </w:pPr>
      <w:r w:rsidRPr="00C463F1">
        <w:rPr>
          <w:rFonts w:ascii="Times New Roman" w:hAnsi="Times New Roman" w:cs="Times New Roman"/>
          <w:sz w:val="28"/>
          <w:szCs w:val="24"/>
        </w:rPr>
        <w:t>внеурочные классные мероприятия.</w:t>
      </w:r>
    </w:p>
    <w:p w:rsidR="00C463F1" w:rsidRPr="00C463F1" w:rsidRDefault="00C463F1" w:rsidP="0089516E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</w:p>
    <w:p w:rsidR="00C463F1" w:rsidRPr="00C463F1" w:rsidRDefault="00C463F1" w:rsidP="0089516E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C463F1">
        <w:rPr>
          <w:rFonts w:ascii="Times New Roman" w:hAnsi="Times New Roman" w:cs="Times New Roman"/>
          <w:sz w:val="28"/>
          <w:szCs w:val="24"/>
        </w:rPr>
        <w:t>Групповая форма</w:t>
      </w:r>
      <w:r w:rsidR="001D5BE5">
        <w:rPr>
          <w:rFonts w:ascii="Times New Roman" w:hAnsi="Times New Roman" w:cs="Times New Roman"/>
          <w:sz w:val="28"/>
          <w:szCs w:val="24"/>
        </w:rPr>
        <w:t xml:space="preserve"> обучения </w:t>
      </w:r>
    </w:p>
    <w:p w:rsidR="00C463F1" w:rsidRDefault="001D5BE5" w:rsidP="001D5BE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применяется в классах</w:t>
      </w:r>
      <w:r w:rsidRPr="00C463F1">
        <w:rPr>
          <w:rFonts w:ascii="Times New Roman" w:hAnsi="Times New Roman" w:cs="Times New Roman"/>
          <w:sz w:val="28"/>
          <w:szCs w:val="24"/>
        </w:rPr>
        <w:t xml:space="preserve"> </w:t>
      </w:r>
      <w:r w:rsidR="00C463F1" w:rsidRPr="00C463F1">
        <w:rPr>
          <w:rFonts w:ascii="Times New Roman" w:hAnsi="Times New Roman" w:cs="Times New Roman"/>
          <w:sz w:val="28"/>
          <w:szCs w:val="24"/>
        </w:rPr>
        <w:t xml:space="preserve">предметов коллективного </w:t>
      </w:r>
      <w:proofErr w:type="spellStart"/>
      <w:r w:rsidR="00C463F1" w:rsidRPr="00C463F1">
        <w:rPr>
          <w:rFonts w:ascii="Times New Roman" w:hAnsi="Times New Roman" w:cs="Times New Roman"/>
          <w:sz w:val="28"/>
          <w:szCs w:val="24"/>
        </w:rPr>
        <w:t>музицирования</w:t>
      </w:r>
      <w:proofErr w:type="spellEnd"/>
      <w:r w:rsidR="00C463F1" w:rsidRPr="00C463F1">
        <w:rPr>
          <w:rFonts w:ascii="Times New Roman" w:hAnsi="Times New Roman" w:cs="Times New Roman"/>
          <w:sz w:val="28"/>
          <w:szCs w:val="24"/>
        </w:rPr>
        <w:t>: хоров и хоровых ансамблей, ансамблей скрипачей, виолончелистов, народных инструментов, оркестров и ансамблей различных сост</w:t>
      </w:r>
      <w:r w:rsidR="00C463F1">
        <w:rPr>
          <w:rFonts w:ascii="Times New Roman" w:hAnsi="Times New Roman" w:cs="Times New Roman"/>
          <w:sz w:val="28"/>
          <w:szCs w:val="24"/>
        </w:rPr>
        <w:t>авов, предполагающих группы из 10</w:t>
      </w:r>
      <w:r w:rsidR="00C463F1" w:rsidRPr="00C463F1">
        <w:rPr>
          <w:rFonts w:ascii="Times New Roman" w:hAnsi="Times New Roman" w:cs="Times New Roman"/>
          <w:sz w:val="28"/>
          <w:szCs w:val="24"/>
        </w:rPr>
        <w:t xml:space="preserve"> – 12 человек и более.</w:t>
      </w:r>
    </w:p>
    <w:p w:rsidR="00C463F1" w:rsidRDefault="00C463F1" w:rsidP="0089516E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Мелкогрупповая форма</w:t>
      </w:r>
      <w:r w:rsidR="001D5BE5">
        <w:rPr>
          <w:rFonts w:ascii="Times New Roman" w:hAnsi="Times New Roman" w:cs="Times New Roman"/>
          <w:sz w:val="28"/>
          <w:szCs w:val="24"/>
        </w:rPr>
        <w:t xml:space="preserve"> обучения </w:t>
      </w:r>
    </w:p>
    <w:p w:rsidR="00C0033C" w:rsidRPr="00C463F1" w:rsidRDefault="001D5BE5" w:rsidP="001D5BE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применяется в классах</w:t>
      </w:r>
      <w:r w:rsidRPr="00C463F1">
        <w:rPr>
          <w:rFonts w:ascii="Times New Roman" w:hAnsi="Times New Roman" w:cs="Times New Roman"/>
          <w:sz w:val="28"/>
          <w:szCs w:val="24"/>
        </w:rPr>
        <w:t xml:space="preserve"> </w:t>
      </w:r>
      <w:r w:rsidR="00C0033C" w:rsidRPr="00C463F1">
        <w:rPr>
          <w:rFonts w:ascii="Times New Roman" w:hAnsi="Times New Roman" w:cs="Times New Roman"/>
          <w:sz w:val="28"/>
          <w:szCs w:val="24"/>
        </w:rPr>
        <w:t>различных вокальных и инструментальных ансамблей, предполагающих</w:t>
      </w:r>
      <w:r>
        <w:rPr>
          <w:rFonts w:ascii="Times New Roman" w:hAnsi="Times New Roman" w:cs="Times New Roman"/>
          <w:sz w:val="28"/>
          <w:szCs w:val="24"/>
        </w:rPr>
        <w:t xml:space="preserve"> мелкие группы из 2 – 6 человек;</w:t>
      </w:r>
    </w:p>
    <w:p w:rsidR="00C0033C" w:rsidRPr="00C463F1" w:rsidRDefault="00C0033C" w:rsidP="001D5BE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463F1">
        <w:rPr>
          <w:rFonts w:ascii="Times New Roman" w:hAnsi="Times New Roman" w:cs="Times New Roman"/>
          <w:sz w:val="28"/>
          <w:szCs w:val="24"/>
        </w:rPr>
        <w:t>предметов теоретического цикла (сольфеджио, музыкальная грамота, слушание музыки, музыкальн</w:t>
      </w:r>
      <w:r w:rsidR="009561ED">
        <w:rPr>
          <w:rFonts w:ascii="Times New Roman" w:hAnsi="Times New Roman" w:cs="Times New Roman"/>
          <w:sz w:val="28"/>
          <w:szCs w:val="24"/>
        </w:rPr>
        <w:t>ая литература, элементарная теория</w:t>
      </w:r>
      <w:r>
        <w:rPr>
          <w:rFonts w:ascii="Times New Roman" w:hAnsi="Times New Roman" w:cs="Times New Roman"/>
          <w:sz w:val="28"/>
          <w:szCs w:val="24"/>
        </w:rPr>
        <w:t>).</w:t>
      </w:r>
    </w:p>
    <w:p w:rsidR="001D5BE5" w:rsidRDefault="00C463F1" w:rsidP="0089516E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C463F1">
        <w:rPr>
          <w:rFonts w:ascii="Times New Roman" w:hAnsi="Times New Roman" w:cs="Times New Roman"/>
          <w:sz w:val="28"/>
          <w:szCs w:val="24"/>
        </w:rPr>
        <w:t xml:space="preserve">Индивидуальная форма обучения </w:t>
      </w:r>
    </w:p>
    <w:p w:rsidR="00C463F1" w:rsidRPr="00C463F1" w:rsidRDefault="001D5BE5" w:rsidP="001D5BE5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463F1">
        <w:rPr>
          <w:rFonts w:ascii="Times New Roman" w:hAnsi="Times New Roman" w:cs="Times New Roman"/>
          <w:sz w:val="28"/>
          <w:szCs w:val="24"/>
        </w:rPr>
        <w:t xml:space="preserve">применяется в классах </w:t>
      </w:r>
      <w:r w:rsidR="00C463F1" w:rsidRPr="00C463F1">
        <w:rPr>
          <w:rFonts w:ascii="Times New Roman" w:hAnsi="Times New Roman" w:cs="Times New Roman"/>
          <w:sz w:val="28"/>
          <w:szCs w:val="24"/>
        </w:rPr>
        <w:t>предметов музыкаль</w:t>
      </w:r>
      <w:r w:rsidR="00DF7EBE">
        <w:rPr>
          <w:rFonts w:ascii="Times New Roman" w:hAnsi="Times New Roman" w:cs="Times New Roman"/>
          <w:sz w:val="28"/>
          <w:szCs w:val="24"/>
        </w:rPr>
        <w:t xml:space="preserve">ного исполнительства (сольного </w:t>
      </w:r>
      <w:r w:rsidR="00C463F1" w:rsidRPr="00C463F1">
        <w:rPr>
          <w:rFonts w:ascii="Times New Roman" w:hAnsi="Times New Roman" w:cs="Times New Roman"/>
          <w:sz w:val="28"/>
          <w:szCs w:val="24"/>
        </w:rPr>
        <w:t xml:space="preserve">инструментального исполнительства, в том </w:t>
      </w:r>
      <w:r w:rsidR="00DF7EBE">
        <w:rPr>
          <w:rFonts w:ascii="Times New Roman" w:hAnsi="Times New Roman" w:cs="Times New Roman"/>
          <w:sz w:val="28"/>
          <w:szCs w:val="24"/>
        </w:rPr>
        <w:t xml:space="preserve">числе </w:t>
      </w:r>
      <w:r w:rsidR="00C463F1" w:rsidRPr="00C463F1">
        <w:rPr>
          <w:rFonts w:ascii="Times New Roman" w:hAnsi="Times New Roman" w:cs="Times New Roman"/>
          <w:sz w:val="28"/>
          <w:szCs w:val="24"/>
        </w:rPr>
        <w:t>общего, ансамбля, концертмейстерского класса, аккомпанемента, ряда факуль</w:t>
      </w:r>
      <w:r w:rsidR="00DF7EBE">
        <w:rPr>
          <w:rFonts w:ascii="Times New Roman" w:hAnsi="Times New Roman" w:cs="Times New Roman"/>
          <w:sz w:val="28"/>
          <w:szCs w:val="24"/>
        </w:rPr>
        <w:t xml:space="preserve">тативных предметов), предметов </w:t>
      </w:r>
      <w:r w:rsidR="00C463F1" w:rsidRPr="00C463F1">
        <w:rPr>
          <w:rFonts w:ascii="Times New Roman" w:hAnsi="Times New Roman" w:cs="Times New Roman"/>
          <w:sz w:val="28"/>
          <w:szCs w:val="24"/>
        </w:rPr>
        <w:t xml:space="preserve">факультативного курса (элементарная теория музыки, сольфеджио, для поступающих в </w:t>
      </w:r>
      <w:proofErr w:type="spellStart"/>
      <w:r w:rsidR="00C463F1" w:rsidRPr="00C463F1">
        <w:rPr>
          <w:rFonts w:ascii="Times New Roman" w:hAnsi="Times New Roman" w:cs="Times New Roman"/>
          <w:sz w:val="28"/>
          <w:szCs w:val="24"/>
        </w:rPr>
        <w:t>ССУЗы</w:t>
      </w:r>
      <w:proofErr w:type="spellEnd"/>
      <w:r w:rsidR="00C463F1" w:rsidRPr="00C463F1">
        <w:rPr>
          <w:rFonts w:ascii="Times New Roman" w:hAnsi="Times New Roman" w:cs="Times New Roman"/>
          <w:sz w:val="28"/>
          <w:szCs w:val="24"/>
        </w:rPr>
        <w:t xml:space="preserve"> и др.).</w:t>
      </w:r>
    </w:p>
    <w:p w:rsidR="00C463F1" w:rsidRPr="00C463F1" w:rsidRDefault="00C463F1" w:rsidP="00F112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463F1">
        <w:rPr>
          <w:rFonts w:ascii="Times New Roman" w:hAnsi="Times New Roman" w:cs="Times New Roman"/>
          <w:sz w:val="28"/>
          <w:szCs w:val="24"/>
        </w:rPr>
        <w:t xml:space="preserve">Домашние задания даются учащимся с учетом педагогических требований, направленных на полноценное освоение выбранной образовательной программы, психофизических и индивидуальных особенностей каждого ребенка. Объем максимальной учебной нагрузки обучающихся не должен превышать 26 часов в </w:t>
      </w:r>
      <w:r w:rsidRPr="00C463F1">
        <w:rPr>
          <w:rFonts w:ascii="Times New Roman" w:hAnsi="Times New Roman" w:cs="Times New Roman"/>
          <w:sz w:val="28"/>
          <w:szCs w:val="24"/>
        </w:rPr>
        <w:lastRenderedPageBreak/>
        <w:t>неделю. Аудиторная учебная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школы).</w:t>
      </w:r>
    </w:p>
    <w:p w:rsidR="00C463F1" w:rsidRPr="00C463F1" w:rsidRDefault="00C463F1" w:rsidP="00F112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463F1">
        <w:rPr>
          <w:rFonts w:ascii="Times New Roman" w:hAnsi="Times New Roman" w:cs="Times New Roman"/>
          <w:sz w:val="28"/>
          <w:szCs w:val="24"/>
        </w:rPr>
        <w:t>Внеучебная</w:t>
      </w:r>
      <w:proofErr w:type="spellEnd"/>
      <w:r w:rsidRPr="00C463F1">
        <w:rPr>
          <w:rFonts w:ascii="Times New Roman" w:hAnsi="Times New Roman" w:cs="Times New Roman"/>
          <w:sz w:val="28"/>
          <w:szCs w:val="24"/>
        </w:rPr>
        <w:t xml:space="preserve"> деятельность разнообразна по формам: публичные концерты, конкурсы, фестивали, вечера, праздники, собрания, участие в олимпиадах, посещения театров и концертов и т. д.</w:t>
      </w:r>
    </w:p>
    <w:p w:rsidR="00C463F1" w:rsidRPr="00C463F1" w:rsidRDefault="00F112CB" w:rsidP="00F112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Расписание </w:t>
      </w:r>
      <w:proofErr w:type="gramStart"/>
      <w:r w:rsidR="00C0033C">
        <w:rPr>
          <w:rFonts w:ascii="Times New Roman" w:hAnsi="Times New Roman" w:cs="Times New Roman"/>
          <w:sz w:val="28"/>
          <w:szCs w:val="24"/>
        </w:rPr>
        <w:t>индивидуальны</w:t>
      </w:r>
      <w:r>
        <w:rPr>
          <w:rFonts w:ascii="Times New Roman" w:hAnsi="Times New Roman" w:cs="Times New Roman"/>
          <w:sz w:val="28"/>
          <w:szCs w:val="24"/>
        </w:rPr>
        <w:t xml:space="preserve">х </w:t>
      </w:r>
      <w:r w:rsidR="00DF7EBE">
        <w:rPr>
          <w:rFonts w:ascii="Times New Roman" w:hAnsi="Times New Roman" w:cs="Times New Roman"/>
          <w:sz w:val="28"/>
          <w:szCs w:val="24"/>
        </w:rPr>
        <w:t>занятий</w:t>
      </w:r>
      <w:proofErr w:type="gramEnd"/>
      <w:r w:rsidR="00DF7EBE">
        <w:rPr>
          <w:rFonts w:ascii="Times New Roman" w:hAnsi="Times New Roman" w:cs="Times New Roman"/>
          <w:sz w:val="28"/>
          <w:szCs w:val="24"/>
        </w:rPr>
        <w:t xml:space="preserve"> </w:t>
      </w:r>
      <w:r w:rsidR="00C463F1" w:rsidRPr="00C463F1">
        <w:rPr>
          <w:rFonts w:ascii="Times New Roman" w:hAnsi="Times New Roman" w:cs="Times New Roman"/>
          <w:sz w:val="28"/>
          <w:szCs w:val="24"/>
        </w:rPr>
        <w:t>обучающихся составляется преподавателями. Основное требование – создание наиболее благоприятного режима обучения и отдыха детей.</w:t>
      </w:r>
    </w:p>
    <w:p w:rsidR="00C25BE8" w:rsidRPr="006834E1" w:rsidRDefault="00C25BE8" w:rsidP="0089516E">
      <w:pPr>
        <w:pStyle w:val="1"/>
        <w:spacing w:before="360" w:after="240"/>
        <w:jc w:val="both"/>
        <w:rPr>
          <w:i w:val="0"/>
          <w:szCs w:val="32"/>
        </w:rPr>
      </w:pPr>
      <w:bookmarkStart w:id="4" w:name="_Toc151542347"/>
      <w:r w:rsidRPr="006834E1">
        <w:rPr>
          <w:i w:val="0"/>
          <w:szCs w:val="32"/>
        </w:rPr>
        <w:t>Учебные планы, их обоснование и структура.</w:t>
      </w:r>
      <w:bookmarkEnd w:id="4"/>
    </w:p>
    <w:p w:rsidR="00D61DD3" w:rsidRDefault="00D61DD3" w:rsidP="00F112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61DD3">
        <w:rPr>
          <w:rFonts w:ascii="Times New Roman" w:hAnsi="Times New Roman" w:cs="Times New Roman"/>
          <w:sz w:val="28"/>
          <w:szCs w:val="24"/>
        </w:rPr>
        <w:t>Цель</w:t>
      </w:r>
      <w:r>
        <w:rPr>
          <w:rFonts w:ascii="Times New Roman" w:hAnsi="Times New Roman" w:cs="Times New Roman"/>
          <w:sz w:val="28"/>
          <w:szCs w:val="24"/>
        </w:rPr>
        <w:t xml:space="preserve"> рабочего учебного плана ДШИ </w:t>
      </w:r>
      <w:r w:rsidR="00DF7EBE">
        <w:rPr>
          <w:rFonts w:ascii="Times New Roman" w:hAnsi="Times New Roman" w:cs="Times New Roman"/>
          <w:sz w:val="28"/>
          <w:szCs w:val="24"/>
        </w:rPr>
        <w:t xml:space="preserve">состоит в </w:t>
      </w:r>
      <w:r w:rsidRPr="00D61DD3">
        <w:rPr>
          <w:rFonts w:ascii="Times New Roman" w:hAnsi="Times New Roman" w:cs="Times New Roman"/>
          <w:sz w:val="28"/>
          <w:szCs w:val="24"/>
        </w:rPr>
        <w:t>создании наиболее благоприятных условий организации учебного процесса с учетом доминирующих особеннос</w:t>
      </w:r>
      <w:r w:rsidR="00DF7EBE">
        <w:rPr>
          <w:rFonts w:ascii="Times New Roman" w:hAnsi="Times New Roman" w:cs="Times New Roman"/>
          <w:sz w:val="28"/>
          <w:szCs w:val="24"/>
        </w:rPr>
        <w:t xml:space="preserve">тей групп обучающихся, а также </w:t>
      </w:r>
      <w:r w:rsidRPr="00D61DD3">
        <w:rPr>
          <w:rFonts w:ascii="Times New Roman" w:hAnsi="Times New Roman" w:cs="Times New Roman"/>
          <w:sz w:val="28"/>
          <w:szCs w:val="24"/>
        </w:rPr>
        <w:t>обеспечение решения задач индивидуального подхода к обучению, что позволяет более точно определить перспективы развития каждого ребенка и, тем самым, дает возможность большему количеству детей включиться в процесс художественного образования.</w:t>
      </w:r>
    </w:p>
    <w:p w:rsidR="00D36809" w:rsidRDefault="00D36809" w:rsidP="00F112CB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61DD3">
        <w:rPr>
          <w:rFonts w:ascii="Times New Roman" w:hAnsi="Times New Roman" w:cs="Times New Roman"/>
          <w:sz w:val="28"/>
          <w:szCs w:val="24"/>
        </w:rPr>
        <w:t>Основным принципом построения учебного плана является вариативность содержания, направленного на удовлетворение различных образовательных потребностей.</w:t>
      </w:r>
    </w:p>
    <w:p w:rsidR="00D36809" w:rsidRPr="00D61DD3" w:rsidRDefault="00D36809" w:rsidP="00F112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Учебные планы по предпрофессиональным общеобразовательным программам составляются в соответствии с Федеральными государственными требованиями.</w:t>
      </w:r>
    </w:p>
    <w:p w:rsidR="00D36809" w:rsidRPr="00D61DD3" w:rsidRDefault="00D36809" w:rsidP="00F112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61DD3">
        <w:rPr>
          <w:rFonts w:ascii="Times New Roman" w:hAnsi="Times New Roman" w:cs="Times New Roman"/>
          <w:sz w:val="28"/>
          <w:szCs w:val="24"/>
        </w:rPr>
        <w:t>Центром образовательного процесса школы является ребенок. Именно ученик – субъект образовательного процесса, и задача школы – предоставить ему самые широкие возможности для успешного освоения выбранной образовательной программы, создать условия для наиболее полной реализации целевого выбора учащегося.</w:t>
      </w:r>
    </w:p>
    <w:p w:rsidR="00D36809" w:rsidRPr="00D61DD3" w:rsidRDefault="00D36809" w:rsidP="00F112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61DD3">
        <w:rPr>
          <w:rFonts w:ascii="Times New Roman" w:hAnsi="Times New Roman" w:cs="Times New Roman"/>
          <w:sz w:val="28"/>
          <w:szCs w:val="24"/>
        </w:rPr>
        <w:t>Следуя этому, школой предоставляется широкий спектр для выбора музыкальных инструментов и пения, продолжительности обучения.</w:t>
      </w:r>
    </w:p>
    <w:p w:rsidR="001B0DA1" w:rsidRDefault="001B0DA1" w:rsidP="007B754D">
      <w:pPr>
        <w:pStyle w:val="1"/>
        <w:rPr>
          <w:i w:val="0"/>
          <w:sz w:val="28"/>
        </w:rPr>
      </w:pPr>
      <w:r>
        <w:rPr>
          <w:i w:val="0"/>
          <w:sz w:val="28"/>
        </w:rPr>
        <w:br w:type="page"/>
      </w:r>
    </w:p>
    <w:p w:rsidR="007B754D" w:rsidRPr="006834E1" w:rsidRDefault="008927F4" w:rsidP="007B754D">
      <w:pPr>
        <w:pStyle w:val="1"/>
        <w:rPr>
          <w:i w:val="0"/>
          <w:sz w:val="28"/>
        </w:rPr>
      </w:pPr>
      <w:bookmarkStart w:id="5" w:name="_Toc151542348"/>
      <w:r>
        <w:rPr>
          <w:i w:val="0"/>
          <w:sz w:val="28"/>
        </w:rPr>
        <w:lastRenderedPageBreak/>
        <w:t>Дополнительная предпрофессиональная программа в области музыкального искусства</w:t>
      </w:r>
      <w:r w:rsidR="007B754D" w:rsidRPr="006834E1">
        <w:rPr>
          <w:i w:val="0"/>
          <w:sz w:val="28"/>
        </w:rPr>
        <w:t xml:space="preserve"> «Фортепиано»</w:t>
      </w:r>
      <w:bookmarkEnd w:id="5"/>
    </w:p>
    <w:tbl>
      <w:tblPr>
        <w:tblW w:w="1019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384"/>
        <w:gridCol w:w="2126"/>
        <w:gridCol w:w="1418"/>
        <w:gridCol w:w="709"/>
        <w:gridCol w:w="586"/>
        <w:gridCol w:w="9"/>
        <w:gridCol w:w="515"/>
        <w:gridCol w:w="24"/>
        <w:gridCol w:w="28"/>
        <w:gridCol w:w="426"/>
        <w:gridCol w:w="46"/>
        <w:gridCol w:w="67"/>
        <w:gridCol w:w="457"/>
        <w:gridCol w:w="110"/>
        <w:gridCol w:w="414"/>
        <w:gridCol w:w="40"/>
        <w:gridCol w:w="113"/>
        <w:gridCol w:w="348"/>
        <w:gridCol w:w="65"/>
        <w:gridCol w:w="154"/>
        <w:gridCol w:w="567"/>
        <w:gridCol w:w="592"/>
      </w:tblGrid>
      <w:tr w:rsidR="00FF22BC" w:rsidTr="009655BD">
        <w:trPr>
          <w:cantSplit/>
          <w:trHeight w:val="6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B754D" w:rsidRPr="00F112CB" w:rsidRDefault="007B754D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Индекс предметных областей, разделов и учебных предметов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54D" w:rsidRPr="00F112CB" w:rsidRDefault="007B754D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Наименование частей, предметных областей, разделов и учебных предметов</w:t>
            </w:r>
          </w:p>
          <w:p w:rsidR="007B754D" w:rsidRPr="00F112CB" w:rsidRDefault="007B754D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4D" w:rsidRPr="00F112CB" w:rsidRDefault="007B754D" w:rsidP="00D36809">
            <w:pPr>
              <w:spacing w:after="0" w:line="240" w:lineRule="auto"/>
              <w:ind w:right="-98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Промежуточная аттестация</w:t>
            </w:r>
          </w:p>
          <w:p w:rsidR="007B754D" w:rsidRPr="00F112CB" w:rsidRDefault="007B754D" w:rsidP="00D36809">
            <w:pPr>
              <w:spacing w:after="0" w:line="240" w:lineRule="auto"/>
              <w:ind w:right="-98"/>
              <w:jc w:val="center"/>
              <w:rPr>
                <w:sz w:val="20"/>
                <w:szCs w:val="20"/>
                <w:vertAlign w:val="superscript"/>
              </w:rPr>
            </w:pPr>
            <w:r w:rsidRPr="00F112CB">
              <w:rPr>
                <w:sz w:val="20"/>
                <w:szCs w:val="20"/>
              </w:rPr>
              <w:t>(по полугодиям)</w:t>
            </w:r>
            <w:r w:rsidRPr="00F112CB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5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54D" w:rsidRPr="00F112CB" w:rsidRDefault="007B754D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Распределение по годам обучения</w:t>
            </w:r>
          </w:p>
        </w:tc>
      </w:tr>
      <w:tr w:rsidR="009C525D" w:rsidTr="009655BD">
        <w:trPr>
          <w:cantSplit/>
          <w:trHeight w:val="118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C525D" w:rsidRPr="00F112CB" w:rsidRDefault="009C525D" w:rsidP="00D36809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D3680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525D" w:rsidRPr="00F112CB" w:rsidRDefault="009C525D" w:rsidP="002962E6">
            <w:pPr>
              <w:spacing w:after="0" w:line="240" w:lineRule="auto"/>
              <w:ind w:right="-98"/>
              <w:rPr>
                <w:sz w:val="20"/>
                <w:szCs w:val="20"/>
                <w:vertAlign w:val="superscript"/>
              </w:rPr>
            </w:pPr>
            <w:r w:rsidRPr="00F112CB">
              <w:rPr>
                <w:sz w:val="20"/>
                <w:szCs w:val="20"/>
              </w:rPr>
              <w:t>Зачеты, контрольные уроки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525D" w:rsidRPr="00F112CB" w:rsidRDefault="009C525D" w:rsidP="00D36809">
            <w:pPr>
              <w:spacing w:line="240" w:lineRule="auto"/>
              <w:ind w:right="-98"/>
              <w:jc w:val="center"/>
              <w:rPr>
                <w:sz w:val="20"/>
                <w:szCs w:val="20"/>
                <w:vertAlign w:val="superscript"/>
              </w:rPr>
            </w:pPr>
            <w:r w:rsidRPr="00F112CB">
              <w:rPr>
                <w:sz w:val="20"/>
                <w:szCs w:val="20"/>
              </w:rPr>
              <w:t>Экзамены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C525D" w:rsidRPr="00F112CB" w:rsidRDefault="009C525D" w:rsidP="00D3680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1-й класс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C525D" w:rsidRPr="00F112CB" w:rsidRDefault="009C525D" w:rsidP="00D3680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2-й класс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C525D" w:rsidRPr="00F112CB" w:rsidRDefault="009C525D" w:rsidP="00D3680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3-й класс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C525D" w:rsidRPr="00F112CB" w:rsidRDefault="009C525D" w:rsidP="00D3680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4-й класс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C525D" w:rsidRPr="00F112CB" w:rsidRDefault="009C525D" w:rsidP="00D3680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5-й класс</w:t>
            </w: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C525D" w:rsidRPr="00F112CB" w:rsidRDefault="009C525D" w:rsidP="00D3680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6-й класс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C525D" w:rsidRPr="00F112CB" w:rsidRDefault="009C525D" w:rsidP="00D3680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7-й класс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525D" w:rsidRPr="00F112CB" w:rsidRDefault="009C525D" w:rsidP="00D3680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F112CB">
              <w:rPr>
                <w:sz w:val="20"/>
                <w:szCs w:val="20"/>
              </w:rPr>
              <w:t>8-й класс</w:t>
            </w:r>
          </w:p>
        </w:tc>
      </w:tr>
      <w:tr w:rsidR="009C525D" w:rsidTr="009655BD">
        <w:trPr>
          <w:trHeight w:val="2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D36809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D36809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D36809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D36809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25D" w:rsidRPr="00F112CB" w:rsidRDefault="009C525D" w:rsidP="00D36809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25D" w:rsidRPr="00F112CB" w:rsidRDefault="009C525D" w:rsidP="00D36809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25D" w:rsidRPr="00F112CB" w:rsidRDefault="009C525D" w:rsidP="00D36809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25D" w:rsidRPr="00F112CB" w:rsidRDefault="009C525D" w:rsidP="00D36809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25D" w:rsidRPr="00F112CB" w:rsidRDefault="009C525D" w:rsidP="00D36809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14</w:t>
            </w: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25D" w:rsidRPr="00F112CB" w:rsidRDefault="009C525D" w:rsidP="00D36809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25D" w:rsidRPr="00F112CB" w:rsidRDefault="009C525D" w:rsidP="00D36809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16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25D" w:rsidRPr="00F112CB" w:rsidRDefault="009C525D" w:rsidP="00D36809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17</w:t>
            </w:r>
          </w:p>
        </w:tc>
      </w:tr>
      <w:tr w:rsidR="009C525D" w:rsidTr="009655BD">
        <w:trPr>
          <w:trHeight w:val="23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112CB">
              <w:rPr>
                <w:b/>
                <w:bCs/>
                <w:sz w:val="20"/>
                <w:szCs w:val="20"/>
              </w:rPr>
              <w:t>Структура и объем ОП</w:t>
            </w:r>
          </w:p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Количество недель аудиторных занятий</w:t>
            </w:r>
          </w:p>
        </w:tc>
      </w:tr>
      <w:tr w:rsidR="009C525D" w:rsidTr="009655BD">
        <w:trPr>
          <w:trHeight w:val="23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33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33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33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33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33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33</w:t>
            </w:r>
          </w:p>
        </w:tc>
      </w:tr>
      <w:tr w:rsidR="009C525D" w:rsidTr="009655BD">
        <w:trPr>
          <w:trHeight w:val="3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112CB">
              <w:rPr>
                <w:b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Недельная нагрузка в часах</w:t>
            </w:r>
          </w:p>
        </w:tc>
      </w:tr>
      <w:tr w:rsidR="009C525D" w:rsidTr="009655BD">
        <w:trPr>
          <w:trHeight w:val="5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12CB">
              <w:rPr>
                <w:b/>
                <w:bCs/>
                <w:iCs/>
                <w:sz w:val="20"/>
                <w:szCs w:val="20"/>
              </w:rPr>
              <w:t>ПО.01.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12CB">
              <w:rPr>
                <w:b/>
                <w:bCs/>
                <w:iCs/>
                <w:sz w:val="20"/>
                <w:szCs w:val="20"/>
              </w:rPr>
              <w:t>Музыкальное исполнительство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C525D" w:rsidTr="009655BD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ПО.01.УП.01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  <w:vertAlign w:val="superscript"/>
              </w:rPr>
            </w:pPr>
            <w:r w:rsidRPr="00F112CB">
              <w:rPr>
                <w:sz w:val="20"/>
                <w:szCs w:val="20"/>
              </w:rPr>
              <w:t>Специальность и чтение с листа</w:t>
            </w:r>
            <w:r w:rsidRPr="00F112CB">
              <w:rPr>
                <w:b/>
                <w:sz w:val="20"/>
                <w:szCs w:val="20"/>
                <w:vertAlign w:val="superscript"/>
              </w:rPr>
              <w:t>3</w:t>
            </w:r>
            <w:r w:rsidRPr="00F112CB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1,3-9,11-13,15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F112CB">
              <w:rPr>
                <w:bCs/>
                <w:sz w:val="20"/>
                <w:szCs w:val="20"/>
              </w:rPr>
              <w:t>2,10,14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F112CB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2,5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2,5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2,5</w:t>
            </w:r>
          </w:p>
        </w:tc>
      </w:tr>
      <w:tr w:rsidR="009C525D" w:rsidTr="009655BD">
        <w:trPr>
          <w:trHeight w:val="4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ПО.01.УП.02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Ансамбль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10,</w:t>
            </w:r>
          </w:p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F112CB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F112CB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525D" w:rsidTr="009655BD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ПО.01.УП.03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  <w:vertAlign w:val="superscript"/>
              </w:rPr>
            </w:pPr>
            <w:r w:rsidRPr="00F112CB">
              <w:rPr>
                <w:sz w:val="20"/>
                <w:szCs w:val="20"/>
              </w:rPr>
              <w:t>Концертмейстерский класс</w:t>
            </w:r>
            <w:r w:rsidRPr="00F112CB">
              <w:rPr>
                <w:b/>
                <w:sz w:val="20"/>
                <w:szCs w:val="20"/>
                <w:vertAlign w:val="superscript"/>
              </w:rPr>
              <w:t>4</w:t>
            </w:r>
            <w:r w:rsidRPr="00F112CB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F112CB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1/0</w:t>
            </w:r>
          </w:p>
        </w:tc>
      </w:tr>
      <w:tr w:rsidR="009C525D" w:rsidTr="009655BD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ПО.01.УП.04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  <w:vertAlign w:val="superscript"/>
              </w:rPr>
            </w:pPr>
            <w:r w:rsidRPr="00F112CB">
              <w:rPr>
                <w:sz w:val="20"/>
                <w:szCs w:val="20"/>
              </w:rPr>
              <w:t>Хоровой класс</w:t>
            </w:r>
            <w:r w:rsidRPr="00F112CB">
              <w:rPr>
                <w:b/>
                <w:sz w:val="20"/>
                <w:szCs w:val="20"/>
                <w:vertAlign w:val="superscript"/>
              </w:rPr>
              <w:t>4</w:t>
            </w:r>
            <w:r w:rsidRPr="00F112CB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1,5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1,5</w:t>
            </w:r>
          </w:p>
        </w:tc>
      </w:tr>
      <w:tr w:rsidR="009C525D" w:rsidTr="009655BD">
        <w:trPr>
          <w:trHeight w:val="4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12CB">
              <w:rPr>
                <w:b/>
                <w:bCs/>
                <w:iCs/>
                <w:sz w:val="20"/>
                <w:szCs w:val="20"/>
              </w:rPr>
              <w:t>ПО.02.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12CB">
              <w:rPr>
                <w:b/>
                <w:bCs/>
                <w:iCs/>
                <w:sz w:val="20"/>
                <w:szCs w:val="20"/>
              </w:rPr>
              <w:t>Теория и история музыки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C525D" w:rsidTr="009655BD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ПО.02.УП.01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Сольфеджио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2,4…-12,14,15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  <w:r w:rsidRPr="00F112CB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  <w:r w:rsidRPr="00F112CB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  <w:r w:rsidRPr="00F112CB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  <w:r w:rsidRPr="00F112CB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  <w:r w:rsidRPr="00F112CB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  <w:r w:rsidRPr="00F112CB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  <w:r w:rsidRPr="00F112CB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rFonts w:cs="Arial CYR"/>
                <w:sz w:val="20"/>
                <w:szCs w:val="20"/>
              </w:rPr>
              <w:t>1,5</w:t>
            </w:r>
          </w:p>
        </w:tc>
      </w:tr>
      <w:tr w:rsidR="009C525D" w:rsidTr="009655BD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ПО.02.УП.02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Слушание музыки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F112CB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F112CB"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525D" w:rsidTr="009655BD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ПО.02.УП.03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F7125D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bCs/>
                <w:sz w:val="20"/>
                <w:szCs w:val="20"/>
              </w:rPr>
              <w:t xml:space="preserve">Музыкальная </w:t>
            </w:r>
            <w:proofErr w:type="gramStart"/>
            <w:r w:rsidRPr="00F112CB">
              <w:rPr>
                <w:bCs/>
                <w:sz w:val="20"/>
                <w:szCs w:val="20"/>
              </w:rPr>
              <w:t>лит-</w:t>
            </w:r>
            <w:proofErr w:type="spellStart"/>
            <w:r w:rsidRPr="00F112CB">
              <w:rPr>
                <w:bCs/>
                <w:sz w:val="20"/>
                <w:szCs w:val="20"/>
              </w:rPr>
              <w:t>ра</w:t>
            </w:r>
            <w:proofErr w:type="spellEnd"/>
            <w:proofErr w:type="gramEnd"/>
            <w:r w:rsidRPr="00F112CB">
              <w:rPr>
                <w:bCs/>
                <w:sz w:val="20"/>
                <w:szCs w:val="20"/>
              </w:rPr>
              <w:t xml:space="preserve"> (зар</w:t>
            </w:r>
            <w:r w:rsidR="00F7125D" w:rsidRPr="00F112CB">
              <w:rPr>
                <w:bCs/>
                <w:sz w:val="20"/>
                <w:szCs w:val="20"/>
              </w:rPr>
              <w:t>убежная</w:t>
            </w:r>
            <w:r w:rsidRPr="00F112C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F112CB">
              <w:rPr>
                <w:bCs/>
                <w:sz w:val="20"/>
                <w:szCs w:val="20"/>
              </w:rPr>
              <w:t>отеч-ая</w:t>
            </w:r>
            <w:proofErr w:type="spellEnd"/>
            <w:r w:rsidRPr="00F112C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1,5</w:t>
            </w:r>
          </w:p>
        </w:tc>
      </w:tr>
      <w:tr w:rsidR="009C525D" w:rsidTr="009655BD">
        <w:trPr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112CB">
              <w:rPr>
                <w:b/>
                <w:bCs/>
                <w:sz w:val="20"/>
                <w:szCs w:val="20"/>
              </w:rPr>
              <w:t>Аудиторная нагрузка по двум предметным областям: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112C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112CB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  <w:r w:rsidRPr="00F112CB">
              <w:rPr>
                <w:rFonts w:ascii="Symbol" w:hAnsi="Symbol" w:cs="Arial CYR"/>
                <w:b/>
                <w:sz w:val="20"/>
                <w:szCs w:val="20"/>
              </w:rPr>
              <w:t></w:t>
            </w:r>
            <w:r w:rsidRPr="00F112CB">
              <w:rPr>
                <w:rFonts w:ascii="Symbol" w:hAnsi="Symbol" w:cs="Arial CYR"/>
                <w:b/>
                <w:sz w:val="20"/>
                <w:szCs w:val="20"/>
              </w:rPr>
              <w:t></w:t>
            </w:r>
            <w:r w:rsidRPr="00F112CB">
              <w:rPr>
                <w:rFonts w:ascii="Symbol" w:hAnsi="Symbol" w:cs="Arial CYR"/>
                <w:b/>
                <w:sz w:val="20"/>
                <w:szCs w:val="20"/>
              </w:rPr>
              <w:t>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  <w:r w:rsidRPr="00F112CB">
              <w:rPr>
                <w:rFonts w:ascii="Symbol" w:hAnsi="Symbol" w:cs="Arial CYR"/>
                <w:b/>
                <w:sz w:val="20"/>
                <w:szCs w:val="20"/>
              </w:rPr>
              <w:t>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b/>
                <w:sz w:val="20"/>
                <w:szCs w:val="20"/>
              </w:rPr>
            </w:pPr>
            <w:r w:rsidRPr="00F112CB">
              <w:rPr>
                <w:rFonts w:cs="Arial CYR"/>
                <w:b/>
                <w:sz w:val="20"/>
                <w:szCs w:val="20"/>
              </w:rPr>
              <w:t>7,5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b/>
                <w:sz w:val="20"/>
                <w:szCs w:val="20"/>
              </w:rPr>
            </w:pPr>
            <w:r w:rsidRPr="00F112CB">
              <w:rPr>
                <w:rFonts w:cs="Arial CYR"/>
                <w:b/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112CB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112CB">
              <w:rPr>
                <w:b/>
                <w:sz w:val="20"/>
                <w:szCs w:val="20"/>
              </w:rPr>
              <w:t>8/7</w:t>
            </w:r>
          </w:p>
        </w:tc>
      </w:tr>
      <w:tr w:rsidR="009C525D" w:rsidTr="009655BD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112CB">
              <w:rPr>
                <w:b/>
                <w:bCs/>
                <w:sz w:val="20"/>
                <w:szCs w:val="20"/>
              </w:rPr>
              <w:t>В.00.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F112CB">
              <w:rPr>
                <w:b/>
                <w:bCs/>
                <w:sz w:val="20"/>
                <w:szCs w:val="20"/>
              </w:rPr>
              <w:t>Вариативная часть</w:t>
            </w:r>
            <w:r w:rsidRPr="00F112CB">
              <w:rPr>
                <w:b/>
                <w:bCs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525D" w:rsidTr="009655BD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В.01.УП.01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F112CB">
              <w:rPr>
                <w:sz w:val="20"/>
                <w:szCs w:val="20"/>
              </w:rPr>
              <w:t>Специальность и чтение с листа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  <w:r w:rsidRPr="00F112CB">
              <w:rPr>
                <w:rFonts w:cs="Arial CYR"/>
                <w:sz w:val="20"/>
                <w:szCs w:val="20"/>
              </w:rPr>
              <w:t>0,5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525D" w:rsidTr="009655BD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В.02.УП.02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561ED" w:rsidP="00D3680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Концертмейстерский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561ED" w:rsidP="001B0D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</w:tr>
      <w:tr w:rsidR="009C525D" w:rsidTr="009655BD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В.03.УП.03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bCs/>
                <w:sz w:val="20"/>
                <w:szCs w:val="20"/>
              </w:rPr>
              <w:t>Элементарная теория музыки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1</w:t>
            </w:r>
          </w:p>
        </w:tc>
      </w:tr>
      <w:tr w:rsidR="009C525D" w:rsidTr="009655BD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12CB">
              <w:rPr>
                <w:b/>
                <w:bCs/>
                <w:iCs/>
                <w:sz w:val="20"/>
                <w:szCs w:val="20"/>
              </w:rPr>
              <w:t>К.03.00.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  <w:vertAlign w:val="superscript"/>
              </w:rPr>
            </w:pPr>
            <w:r w:rsidRPr="00F112CB">
              <w:rPr>
                <w:b/>
                <w:bCs/>
                <w:iCs/>
                <w:sz w:val="20"/>
                <w:szCs w:val="20"/>
              </w:rPr>
              <w:t>Консультации</w:t>
            </w:r>
            <w:r w:rsidRPr="00F112CB">
              <w:rPr>
                <w:b/>
                <w:bCs/>
                <w:iCs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112CB">
              <w:rPr>
                <w:b/>
                <w:bCs/>
                <w:iCs/>
                <w:sz w:val="20"/>
                <w:szCs w:val="20"/>
              </w:rPr>
              <w:t>Годовая нагрузка в часах</w:t>
            </w:r>
          </w:p>
        </w:tc>
      </w:tr>
      <w:tr w:rsidR="009C525D" w:rsidTr="009655BD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К.03.01.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6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4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4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  <w:r w:rsidRPr="00F112CB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8</w:t>
            </w:r>
          </w:p>
        </w:tc>
      </w:tr>
      <w:tr w:rsidR="009C525D" w:rsidTr="009655BD">
        <w:trPr>
          <w:trHeight w:val="1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К.03.02.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Сольфеджио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4</w:t>
            </w:r>
          </w:p>
        </w:tc>
      </w:tr>
      <w:tr w:rsidR="009C525D" w:rsidTr="009655BD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К.03.03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F7125D" w:rsidP="001B0DA1">
            <w:pPr>
              <w:spacing w:after="0"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112CB">
              <w:rPr>
                <w:bCs/>
                <w:sz w:val="20"/>
                <w:szCs w:val="20"/>
              </w:rPr>
              <w:t xml:space="preserve">Музыкальная </w:t>
            </w:r>
            <w:proofErr w:type="gramStart"/>
            <w:r w:rsidRPr="00F112CB">
              <w:rPr>
                <w:bCs/>
                <w:sz w:val="20"/>
                <w:szCs w:val="20"/>
              </w:rPr>
              <w:t>лит-</w:t>
            </w:r>
            <w:proofErr w:type="spellStart"/>
            <w:r w:rsidRPr="00F112CB">
              <w:rPr>
                <w:bCs/>
                <w:sz w:val="20"/>
                <w:szCs w:val="20"/>
              </w:rPr>
              <w:t>ра</w:t>
            </w:r>
            <w:proofErr w:type="spellEnd"/>
            <w:proofErr w:type="gramEnd"/>
            <w:r w:rsidRPr="00F112CB">
              <w:rPr>
                <w:bCs/>
                <w:sz w:val="20"/>
                <w:szCs w:val="20"/>
              </w:rPr>
              <w:t xml:space="preserve"> (зарубежная, </w:t>
            </w:r>
            <w:proofErr w:type="spellStart"/>
            <w:r w:rsidRPr="00F112CB">
              <w:rPr>
                <w:bCs/>
                <w:sz w:val="20"/>
                <w:szCs w:val="20"/>
              </w:rPr>
              <w:t>отеч-ая</w:t>
            </w:r>
            <w:proofErr w:type="spellEnd"/>
            <w:r w:rsidRPr="00F112C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4</w:t>
            </w:r>
          </w:p>
        </w:tc>
      </w:tr>
      <w:tr w:rsidR="009C525D" w:rsidTr="009655BD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К.03.04.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9C525D">
            <w:pPr>
              <w:spacing w:after="0"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112CB">
              <w:rPr>
                <w:color w:val="000000"/>
                <w:sz w:val="20"/>
                <w:szCs w:val="20"/>
              </w:rPr>
              <w:t>Ансамбль/Концертмейстерский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561ED" w:rsidP="001B0D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 w:rsidRPr="00F112CB"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525D" w:rsidTr="009655BD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К.03.05.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C525D" w:rsidP="001B0DA1">
            <w:pPr>
              <w:spacing w:after="0" w:line="280" w:lineRule="exact"/>
              <w:ind w:right="63"/>
              <w:jc w:val="center"/>
              <w:rPr>
                <w:color w:val="000000"/>
                <w:sz w:val="20"/>
                <w:szCs w:val="20"/>
              </w:rPr>
            </w:pPr>
            <w:r w:rsidRPr="00F112CB">
              <w:rPr>
                <w:sz w:val="20"/>
                <w:szCs w:val="20"/>
              </w:rPr>
              <w:t>Сводный хор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F112CB" w:rsidRDefault="009C525D" w:rsidP="001B0DA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561ED" w:rsidP="001B0D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561ED" w:rsidP="00956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561ED" w:rsidP="001B0D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561ED" w:rsidP="001B0D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561ED" w:rsidP="001B0D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561ED" w:rsidP="001B0DA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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561ED" w:rsidP="001B0D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F112CB" w:rsidRDefault="009561ED" w:rsidP="001B0D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D12854" w:rsidRPr="00154601" w:rsidRDefault="00D12854" w:rsidP="00F112CB">
      <w:pPr>
        <w:pStyle w:val="2"/>
        <w:spacing w:after="240" w:line="240" w:lineRule="auto"/>
        <w:jc w:val="center"/>
        <w:rPr>
          <w:b w:val="0"/>
          <w:i/>
          <w:color w:val="auto"/>
          <w:sz w:val="28"/>
          <w:szCs w:val="28"/>
        </w:rPr>
      </w:pPr>
      <w:bookmarkStart w:id="6" w:name="_Toc151542349"/>
      <w:r w:rsidRPr="00154601">
        <w:rPr>
          <w:b w:val="0"/>
          <w:i/>
          <w:color w:val="auto"/>
          <w:sz w:val="28"/>
          <w:szCs w:val="28"/>
        </w:rPr>
        <w:t>Примечание к учебному плану</w:t>
      </w:r>
      <w:bookmarkEnd w:id="6"/>
    </w:p>
    <w:p w:rsidR="00D12854" w:rsidRPr="00D12854" w:rsidRDefault="00D12854" w:rsidP="00951EBB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12854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Pr="00D12854">
        <w:rPr>
          <w:rFonts w:ascii="Times New Roman" w:hAnsi="Times New Roman" w:cs="Times New Roman"/>
          <w:spacing w:val="-2"/>
          <w:sz w:val="28"/>
          <w:szCs w:val="28"/>
        </w:rPr>
        <w:tab/>
        <w:t xml:space="preserve">При реализации ОП устанавливаются следующие виды учебных занятий и </w:t>
      </w:r>
      <w:r w:rsidRPr="00D12854">
        <w:rPr>
          <w:rFonts w:ascii="Times New Roman" w:hAnsi="Times New Roman" w:cs="Times New Roman"/>
          <w:spacing w:val="-2"/>
          <w:sz w:val="28"/>
          <w:szCs w:val="28"/>
        </w:rPr>
        <w:lastRenderedPageBreak/>
        <w:t>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D61DD3" w:rsidRPr="00D12854" w:rsidRDefault="00D12854" w:rsidP="00951EBB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12854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D12854">
        <w:rPr>
          <w:rFonts w:ascii="Times New Roman" w:hAnsi="Times New Roman" w:cs="Times New Roman"/>
          <w:spacing w:val="-2"/>
          <w:sz w:val="28"/>
          <w:szCs w:val="28"/>
        </w:rPr>
        <w:tab/>
        <w:t>При реализации учебного предмета «Хоровой класс» могут одновременно заниматься обучающиеся по другим ОП в области музыкального искусства. Учебный предмет «Хоровой класс» может проводиться следующим образом: хор из обучающихся первых классов; хор из обучающихся 2–4-х классов; хор из обучающихся 5–8-х классов. В зависимости от количества обучающихся возможно перераспределение хоровых групп.</w:t>
      </w:r>
    </w:p>
    <w:p w:rsidR="00D12854" w:rsidRPr="00D12854" w:rsidRDefault="00D12854" w:rsidP="00951EBB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12854">
        <w:rPr>
          <w:rFonts w:ascii="Times New Roman" w:hAnsi="Times New Roman" w:cs="Times New Roman"/>
          <w:spacing w:val="-2"/>
          <w:sz w:val="28"/>
          <w:szCs w:val="28"/>
        </w:rPr>
        <w:t>3.</w:t>
      </w:r>
      <w:r w:rsidRPr="00D12854">
        <w:rPr>
          <w:rFonts w:ascii="Times New Roman" w:hAnsi="Times New Roman" w:cs="Times New Roman"/>
          <w:spacing w:val="-2"/>
          <w:sz w:val="28"/>
          <w:szCs w:val="28"/>
        </w:rPr>
        <w:tab/>
        <w:t>По учебному предмету «Ансамбль» к занятиям могут привлекаться как обучающиеся по данной ОП, так и по другим ОП в области музыкального искусства. Кроме того, реализация данного учебного предмета може</w:t>
      </w:r>
      <w:r w:rsidR="00DF7EBE">
        <w:rPr>
          <w:rFonts w:ascii="Times New Roman" w:hAnsi="Times New Roman" w:cs="Times New Roman"/>
          <w:spacing w:val="-2"/>
          <w:sz w:val="28"/>
          <w:szCs w:val="28"/>
        </w:rPr>
        <w:t xml:space="preserve">т проходить в форме </w:t>
      </w:r>
      <w:proofErr w:type="gramStart"/>
      <w:r w:rsidR="00DF7EBE">
        <w:rPr>
          <w:rFonts w:ascii="Times New Roman" w:hAnsi="Times New Roman" w:cs="Times New Roman"/>
          <w:spacing w:val="-2"/>
          <w:sz w:val="28"/>
          <w:szCs w:val="28"/>
        </w:rPr>
        <w:t xml:space="preserve">совместного исполнения музыкальных </w:t>
      </w:r>
      <w:r w:rsidRPr="00D12854">
        <w:rPr>
          <w:rFonts w:ascii="Times New Roman" w:hAnsi="Times New Roman" w:cs="Times New Roman"/>
          <w:spacing w:val="-2"/>
          <w:sz w:val="28"/>
          <w:szCs w:val="28"/>
        </w:rPr>
        <w:t>произведений</w:t>
      </w:r>
      <w:proofErr w:type="gramEnd"/>
      <w:r w:rsidRPr="00D12854">
        <w:rPr>
          <w:rFonts w:ascii="Times New Roman" w:hAnsi="Times New Roman" w:cs="Times New Roman"/>
          <w:spacing w:val="-2"/>
          <w:sz w:val="28"/>
          <w:szCs w:val="28"/>
        </w:rPr>
        <w:t xml:space="preserve"> обучающегося с преподавателем. </w:t>
      </w:r>
    </w:p>
    <w:p w:rsidR="00D12854" w:rsidRPr="00D12854" w:rsidRDefault="00D12854" w:rsidP="00951EBB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12854">
        <w:rPr>
          <w:rFonts w:ascii="Times New Roman" w:hAnsi="Times New Roman" w:cs="Times New Roman"/>
          <w:spacing w:val="-2"/>
          <w:sz w:val="28"/>
          <w:szCs w:val="28"/>
        </w:rPr>
        <w:t>4.</w:t>
      </w:r>
      <w:r w:rsidRPr="00D12854">
        <w:rPr>
          <w:rFonts w:ascii="Times New Roman" w:hAnsi="Times New Roman" w:cs="Times New Roman"/>
          <w:spacing w:val="-2"/>
          <w:sz w:val="28"/>
          <w:szCs w:val="28"/>
        </w:rPr>
        <w:tab/>
        <w:t>Реализация учебного предмета «Концертмейстерский класс» предполагает привлечение иллюстраторов (вокалистов, инструменталистов). В качестве иллюстраторов могут выступать обучающиеся ОУ или, в случае их недостаточности, работники ОУ. В случае привлечения в качестве иллюстратора работника ОУ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951EBB" w:rsidRDefault="00D12854" w:rsidP="00951EBB">
      <w:pPr>
        <w:widowControl w:val="0"/>
        <w:adjustRightInd w:val="0"/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12854">
        <w:rPr>
          <w:rFonts w:ascii="Times New Roman" w:hAnsi="Times New Roman" w:cs="Times New Roman"/>
          <w:spacing w:val="-2"/>
          <w:sz w:val="28"/>
          <w:szCs w:val="28"/>
        </w:rPr>
        <w:t>5.</w:t>
      </w:r>
      <w:r w:rsidRPr="00D12854">
        <w:rPr>
          <w:rFonts w:ascii="Times New Roman" w:hAnsi="Times New Roman" w:cs="Times New Roman"/>
          <w:spacing w:val="-2"/>
          <w:sz w:val="28"/>
          <w:szCs w:val="28"/>
        </w:rPr>
        <w:tab/>
        <w:t>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нагрузки обучающихся планируется следующим образом:</w:t>
      </w:r>
    </w:p>
    <w:p w:rsidR="00D12854" w:rsidRPr="00951EBB" w:rsidRDefault="00D12854" w:rsidP="00951EBB">
      <w:pPr>
        <w:widowControl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51EBB">
        <w:rPr>
          <w:rFonts w:ascii="Times New Roman" w:hAnsi="Times New Roman" w:cs="Times New Roman"/>
          <w:spacing w:val="-2"/>
          <w:sz w:val="27"/>
          <w:szCs w:val="27"/>
        </w:rPr>
        <w:t>«Специальность и чтение с листа» – 1-2 классы – по 3 часа в недел</w:t>
      </w:r>
      <w:r w:rsidR="00DF7EBE" w:rsidRPr="00951EBB">
        <w:rPr>
          <w:rFonts w:ascii="Times New Roman" w:hAnsi="Times New Roman" w:cs="Times New Roman"/>
          <w:spacing w:val="-2"/>
          <w:sz w:val="27"/>
          <w:szCs w:val="27"/>
        </w:rPr>
        <w:t xml:space="preserve">ю; 3-4 классы – по 4 часа; 5-6 классы </w:t>
      </w:r>
      <w:r w:rsidRPr="00951EBB">
        <w:rPr>
          <w:rFonts w:ascii="Times New Roman" w:hAnsi="Times New Roman" w:cs="Times New Roman"/>
          <w:spacing w:val="-2"/>
          <w:sz w:val="27"/>
          <w:szCs w:val="27"/>
        </w:rPr>
        <w:t>– по 5 часов; 7-8 классы – по 6 часов; «Ансамбль» – 1,5 часа в неделю; «Концертмейстерский класс» – 1,5 часа в неделю; «Хоровой класс» – 0,5 часа в неделю; «Сольфеджио» – 1 час в неделю; «Слушание музыки» – 0,5 часа в неделю; «Музыкальная литература (зарубежная, отечественная)» – 1 час в неделю.</w:t>
      </w:r>
    </w:p>
    <w:p w:rsidR="00D12854" w:rsidRPr="00951EBB" w:rsidRDefault="00D12854" w:rsidP="00951EBB">
      <w:pPr>
        <w:widowControl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951EBB">
        <w:rPr>
          <w:rFonts w:ascii="Times New Roman" w:hAnsi="Times New Roman" w:cs="Times New Roman"/>
          <w:spacing w:val="-2"/>
          <w:sz w:val="27"/>
          <w:szCs w:val="27"/>
        </w:rPr>
        <w:t xml:space="preserve">Продолжительность учебного года с первого по седьмой классы составляет 39 недель, в восьмом классе – 40 недель. Продолжительность учебных занятий в первом классе составляет 32 недели, со второго по восьмой классы 33 недели. При реализации программы «Фортепиано» с дополнительным годом обучения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 </w:t>
      </w:r>
    </w:p>
    <w:p w:rsidR="00D12854" w:rsidRPr="00951EBB" w:rsidRDefault="00DF7EBE" w:rsidP="00951EBB">
      <w:pPr>
        <w:widowControl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1EBB">
        <w:rPr>
          <w:rFonts w:ascii="Times New Roman" w:hAnsi="Times New Roman" w:cs="Times New Roman"/>
          <w:sz w:val="27"/>
          <w:szCs w:val="27"/>
        </w:rPr>
        <w:t xml:space="preserve">С первого по девятый </w:t>
      </w:r>
      <w:r w:rsidR="00D12854" w:rsidRPr="00951EBB">
        <w:rPr>
          <w:rFonts w:ascii="Times New Roman" w:hAnsi="Times New Roman" w:cs="Times New Roman"/>
          <w:sz w:val="27"/>
          <w:szCs w:val="27"/>
        </w:rPr>
        <w:t>классы</w:t>
      </w:r>
      <w:r w:rsidRPr="00951EBB">
        <w:rPr>
          <w:rFonts w:ascii="Times New Roman" w:hAnsi="Times New Roman" w:cs="Times New Roman"/>
          <w:sz w:val="27"/>
          <w:szCs w:val="27"/>
        </w:rPr>
        <w:t>,</w:t>
      </w:r>
      <w:r w:rsidR="00D12854" w:rsidRPr="00951EBB">
        <w:rPr>
          <w:rFonts w:ascii="Times New Roman" w:hAnsi="Times New Roman" w:cs="Times New Roman"/>
          <w:sz w:val="27"/>
          <w:szCs w:val="27"/>
        </w:rPr>
        <w:t xml:space="preserve"> в течение учебного года предусматриваются каникулы в объеме не м</w:t>
      </w:r>
      <w:r w:rsidRPr="00951EBB">
        <w:rPr>
          <w:rFonts w:ascii="Times New Roman" w:hAnsi="Times New Roman" w:cs="Times New Roman"/>
          <w:sz w:val="27"/>
          <w:szCs w:val="27"/>
        </w:rPr>
        <w:t xml:space="preserve">енее 4 недель, в первом классе </w:t>
      </w:r>
      <w:r w:rsidR="00D12854" w:rsidRPr="00951EBB">
        <w:rPr>
          <w:rFonts w:ascii="Times New Roman" w:hAnsi="Times New Roman" w:cs="Times New Roman"/>
          <w:sz w:val="27"/>
          <w:szCs w:val="27"/>
        </w:rPr>
        <w:t>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D12854" w:rsidRPr="00951EBB" w:rsidRDefault="00D12854" w:rsidP="00951EBB">
      <w:pPr>
        <w:widowControl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1EBB">
        <w:rPr>
          <w:rFonts w:ascii="Times New Roman" w:hAnsi="Times New Roman" w:cs="Times New Roman"/>
          <w:sz w:val="27"/>
          <w:szCs w:val="27"/>
        </w:rPr>
        <w:t xml:space="preserve">Учебные предметы учебного плана и проведение консультаций осуществляется в </w:t>
      </w:r>
      <w:r w:rsidRPr="00951EBB">
        <w:rPr>
          <w:rFonts w:ascii="Times New Roman" w:hAnsi="Times New Roman" w:cs="Times New Roman"/>
          <w:sz w:val="27"/>
          <w:szCs w:val="27"/>
        </w:rPr>
        <w:lastRenderedPageBreak/>
        <w:t xml:space="preserve">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 </w:t>
      </w:r>
    </w:p>
    <w:p w:rsidR="00D12854" w:rsidRPr="00951EBB" w:rsidRDefault="00D12854" w:rsidP="00951EBB">
      <w:pPr>
        <w:widowControl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1EBB">
        <w:rPr>
          <w:rFonts w:ascii="Times New Roman" w:hAnsi="Times New Roman" w:cs="Times New Roman"/>
          <w:sz w:val="27"/>
          <w:szCs w:val="27"/>
        </w:rPr>
        <w:t xml:space="preserve">Обучающиеся, имеющие достаточный уровень знаний, умений и навыков и приступившие к освоению ОП со второго по седьмой классы включительно, имеют право на освоение программы «Фортепиано» по индивидуальному учебному плану. В выпускные классы (восьмой и девятый) поступление обучающихся не предусмотрено. </w:t>
      </w:r>
    </w:p>
    <w:p w:rsidR="00D12854" w:rsidRPr="00951EBB" w:rsidRDefault="00D12854" w:rsidP="00951EBB">
      <w:pPr>
        <w:widowControl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1EBB">
        <w:rPr>
          <w:rFonts w:ascii="Times New Roman" w:hAnsi="Times New Roman" w:cs="Times New Roman"/>
          <w:sz w:val="27"/>
          <w:szCs w:val="27"/>
        </w:rPr>
        <w:t xml:space="preserve">Хоровые учебные коллективы могут подразделяться на младший хор, хоры средних и старших классов, сводный хор. Хоровые учебные коллективы участвуют в творческих мероприятиях и культурно-просветительской деятельности ДШИ. </w:t>
      </w:r>
    </w:p>
    <w:p w:rsidR="00D12854" w:rsidRPr="00951EBB" w:rsidRDefault="00D12854" w:rsidP="00951EBB">
      <w:pPr>
        <w:widowControl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1EBB">
        <w:rPr>
          <w:rFonts w:ascii="Times New Roman" w:hAnsi="Times New Roman" w:cs="Times New Roman"/>
          <w:sz w:val="27"/>
          <w:szCs w:val="27"/>
        </w:rPr>
        <w:t xml:space="preserve">Программа «Фортепиано» обеспечивается учебно-методической документацией по всем учебным предметам. </w:t>
      </w:r>
    </w:p>
    <w:p w:rsidR="00D12854" w:rsidRPr="00951EBB" w:rsidRDefault="00D12854" w:rsidP="00951EBB">
      <w:pPr>
        <w:widowControl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1EBB">
        <w:rPr>
          <w:rFonts w:ascii="Times New Roman" w:hAnsi="Times New Roman" w:cs="Times New Roman"/>
          <w:sz w:val="27"/>
          <w:szCs w:val="27"/>
        </w:rPr>
        <w:t xml:space="preserve">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 </w:t>
      </w:r>
    </w:p>
    <w:p w:rsidR="00D12854" w:rsidRPr="00951EBB" w:rsidRDefault="00D12854" w:rsidP="00951EBB">
      <w:pPr>
        <w:widowControl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1EBB">
        <w:rPr>
          <w:rFonts w:ascii="Times New Roman" w:hAnsi="Times New Roman" w:cs="Times New Roman"/>
          <w:sz w:val="27"/>
          <w:szCs w:val="27"/>
        </w:rPr>
        <w:t>Внеаудиторная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просветительской деятельности ДШИ.</w:t>
      </w:r>
    </w:p>
    <w:p w:rsidR="00D12854" w:rsidRPr="00951EBB" w:rsidRDefault="00D12854" w:rsidP="00951EBB">
      <w:pPr>
        <w:widowControl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1EBB">
        <w:rPr>
          <w:rFonts w:ascii="Times New Roman" w:hAnsi="Times New Roman" w:cs="Times New Roman"/>
          <w:sz w:val="27"/>
          <w:szCs w:val="27"/>
        </w:rPr>
        <w:t>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:rsidR="00BA4600" w:rsidRPr="00951EBB" w:rsidRDefault="00D12854" w:rsidP="00951EBB">
      <w:pPr>
        <w:widowControl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51EBB">
        <w:rPr>
          <w:rFonts w:ascii="Times New Roman" w:hAnsi="Times New Roman" w:cs="Times New Roman"/>
          <w:sz w:val="27"/>
          <w:szCs w:val="27"/>
        </w:rPr>
        <w:t>Реализация программы «Фортепиано»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мероприятиям. Консультации могут проводиться рассредоточено или в счет резерва учебного времени в объеме 158 часов при реализации ОП со сроком обучения 8 лет и 184 часов при реализации ОП с дополнительным годом обучения. Резерв учебного времени устанавливается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</w:t>
      </w:r>
      <w:r w:rsidR="00BA4600" w:rsidRPr="00951EBB">
        <w:rPr>
          <w:rFonts w:ascii="Times New Roman" w:hAnsi="Times New Roman" w:cs="Times New Roman"/>
          <w:sz w:val="27"/>
          <w:szCs w:val="27"/>
        </w:rPr>
        <w:t>щихся на период летних каникул.</w:t>
      </w:r>
    </w:p>
    <w:p w:rsidR="00BA4600" w:rsidRDefault="00BA4600" w:rsidP="00BA4600">
      <w:pPr>
        <w:widowControl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br w:type="page"/>
      </w:r>
    </w:p>
    <w:p w:rsidR="00D12854" w:rsidRPr="00BA4600" w:rsidRDefault="00D12854" w:rsidP="00BA4600">
      <w:pPr>
        <w:widowControl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460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lastRenderedPageBreak/>
        <w:t>Дополнительная предпрофессиональная программа в области музыкального искусства «Струнные инструменты»</w:t>
      </w:r>
      <w:r w:rsidR="00737210" w:rsidRPr="00BA460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.</w:t>
      </w:r>
    </w:p>
    <w:tbl>
      <w:tblPr>
        <w:tblW w:w="1051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418"/>
        <w:gridCol w:w="2841"/>
        <w:gridCol w:w="1440"/>
        <w:gridCol w:w="717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D12854" w:rsidTr="009655BD">
        <w:trPr>
          <w:cantSplit/>
          <w:trHeight w:val="6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854" w:rsidRDefault="00D12854" w:rsidP="00C4084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  <w:p w:rsidR="00D12854" w:rsidRDefault="00D12854" w:rsidP="00C4084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предметных областей, разделов и учебных предметов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54" w:rsidRDefault="00D12854" w:rsidP="00C40841">
            <w:pPr>
              <w:spacing w:after="0"/>
              <w:jc w:val="center"/>
            </w:pPr>
            <w:r>
              <w:t>Наименование частей, предметных областей, разделов и учебных предметов</w:t>
            </w:r>
          </w:p>
          <w:p w:rsidR="00D12854" w:rsidRDefault="00D12854" w:rsidP="00C40841">
            <w:pPr>
              <w:spacing w:after="0"/>
              <w:jc w:val="center"/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54" w:rsidRDefault="00D12854" w:rsidP="00C40841">
            <w:pPr>
              <w:spacing w:after="0"/>
              <w:ind w:right="-98"/>
              <w:jc w:val="center"/>
            </w:pPr>
            <w:r>
              <w:t>Промежуточная аттестация</w:t>
            </w:r>
          </w:p>
          <w:p w:rsidR="00D12854" w:rsidRDefault="00D12854" w:rsidP="00C40841">
            <w:pPr>
              <w:spacing w:after="0"/>
              <w:ind w:right="-98"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(по полугодиям)</w:t>
            </w:r>
            <w:r>
              <w:rPr>
                <w:b/>
                <w:vertAlign w:val="superscript"/>
              </w:rPr>
              <w:t>2)</w:t>
            </w:r>
          </w:p>
        </w:tc>
        <w:tc>
          <w:tcPr>
            <w:tcW w:w="4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854" w:rsidRDefault="00D12854" w:rsidP="00C40841">
            <w:pPr>
              <w:spacing w:after="0"/>
              <w:jc w:val="center"/>
            </w:pPr>
            <w:r>
              <w:t>Распределение по годам обучения</w:t>
            </w:r>
          </w:p>
        </w:tc>
      </w:tr>
      <w:tr w:rsidR="009C525D" w:rsidTr="009655BD">
        <w:trPr>
          <w:cantSplit/>
          <w:trHeight w:val="1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525D" w:rsidRDefault="009C525D" w:rsidP="002962E6">
            <w:pPr>
              <w:spacing w:after="0" w:line="240" w:lineRule="auto"/>
              <w:ind w:right="-98"/>
              <w:rPr>
                <w:vertAlign w:val="superscript"/>
              </w:rPr>
            </w:pPr>
            <w:r>
              <w:t xml:space="preserve">Зачеты, </w:t>
            </w:r>
            <w:r w:rsidRPr="009C525D">
              <w:t xml:space="preserve">контрольные </w:t>
            </w:r>
            <w:r>
              <w:t>уроки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525D" w:rsidRDefault="009C525D" w:rsidP="00C40841">
            <w:pPr>
              <w:spacing w:after="0"/>
              <w:ind w:right="-98"/>
              <w:jc w:val="center"/>
              <w:rPr>
                <w:vertAlign w:val="superscript"/>
              </w:rPr>
            </w:pPr>
            <w:r>
              <w:t>Экзамены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1-й класс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2-</w:t>
            </w:r>
            <w:proofErr w:type="gramStart"/>
            <w:r>
              <w:t>й  класс</w:t>
            </w:r>
            <w:proofErr w:type="gram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3-й класс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4-й класс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5-й класс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6-й класс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7-й класс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8-й класс</w:t>
            </w:r>
          </w:p>
        </w:tc>
      </w:tr>
      <w:tr w:rsidR="009C525D" w:rsidTr="009655BD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9C525D" w:rsidTr="009655BD">
        <w:trPr>
          <w:cantSplit/>
          <w:trHeight w:val="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 и объем ОП</w:t>
            </w:r>
          </w:p>
          <w:p w:rsidR="009C525D" w:rsidRDefault="009C525D" w:rsidP="00C40841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20"/>
              </w:rPr>
              <w:t>Количество недель аудиторных занятий</w:t>
            </w:r>
          </w:p>
        </w:tc>
      </w:tr>
      <w:tr w:rsidR="009C525D" w:rsidTr="009655BD">
        <w:trPr>
          <w:cantSplit/>
          <w:trHeight w:val="3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9C525D" w:rsidTr="009655BD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Обязательная часть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4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Недельная нагрузка в часах</w:t>
            </w:r>
          </w:p>
        </w:tc>
      </w:tr>
      <w:tr w:rsidR="009C525D" w:rsidTr="009655B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9C525D" w:rsidTr="009655B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ПО.01.УП.01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vertAlign w:val="superscript"/>
              </w:rPr>
            </w:pPr>
            <w:r>
              <w:t xml:space="preserve">Специальность </w:t>
            </w:r>
            <w:r>
              <w:rPr>
                <w:b/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1,3-9,11-13,15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Pr="00357A91" w:rsidRDefault="009C525D" w:rsidP="00C40841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2, 10,14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9C525D" w:rsidTr="009655B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ПО.01.УП.02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vertAlign w:val="superscript"/>
              </w:rPr>
            </w:pPr>
            <w:r>
              <w:t>Ансамбль</w:t>
            </w:r>
            <w:r>
              <w:rPr>
                <w:b/>
                <w:vertAlign w:val="superscript"/>
              </w:rPr>
              <w:t>4</w:t>
            </w:r>
            <w:r>
              <w:rPr>
                <w:vertAlign w:val="superscri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10,14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525D" w:rsidTr="009655B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ПО.01.УП.03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Фортепиано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8,10,12,14,16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525D" w:rsidTr="009655B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ПО.01.УП.04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vertAlign w:val="superscript"/>
              </w:rPr>
            </w:pPr>
            <w:r>
              <w:t>Хоровой класс</w:t>
            </w:r>
            <w:r>
              <w:rPr>
                <w:b/>
                <w:vertAlign w:val="superscript"/>
              </w:rPr>
              <w:t>4</w:t>
            </w:r>
            <w:r>
              <w:rPr>
                <w:vertAlign w:val="superscri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525D" w:rsidTr="009655B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ПО.02.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Теория и история музыки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C525D" w:rsidTr="009655B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ПО.02.УП.01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Сольфеджио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2,4…</w:t>
            </w:r>
          </w:p>
          <w:p w:rsidR="009C525D" w:rsidRDefault="009C525D" w:rsidP="00C40841">
            <w:pPr>
              <w:spacing w:after="0"/>
              <w:jc w:val="center"/>
            </w:pPr>
            <w:r>
              <w:t>-12,14,15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10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</w:tr>
      <w:tr w:rsidR="009C525D" w:rsidTr="009655B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ПО.02.УП.02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Слушание музыки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525D" w:rsidTr="009655B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ПО.02.УП.03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F7125D" w:rsidP="00C40841">
            <w:pPr>
              <w:spacing w:after="0"/>
              <w:jc w:val="center"/>
            </w:pPr>
            <w:r>
              <w:rPr>
                <w:bCs/>
              </w:rPr>
              <w:t xml:space="preserve">Музыкальная </w:t>
            </w:r>
            <w:proofErr w:type="gramStart"/>
            <w:r>
              <w:rPr>
                <w:bCs/>
              </w:rPr>
              <w:t>лит</w:t>
            </w:r>
            <w:r w:rsidRPr="00C40841">
              <w:rPr>
                <w:bCs/>
              </w:rPr>
              <w:t>-</w:t>
            </w:r>
            <w:proofErr w:type="spellStart"/>
            <w:r>
              <w:rPr>
                <w:bCs/>
              </w:rPr>
              <w:t>ра</w:t>
            </w:r>
            <w:proofErr w:type="spellEnd"/>
            <w:proofErr w:type="gramEnd"/>
            <w:r>
              <w:rPr>
                <w:bCs/>
              </w:rPr>
              <w:t xml:space="preserve"> (зарубежная, </w:t>
            </w:r>
            <w:proofErr w:type="spellStart"/>
            <w:r>
              <w:rPr>
                <w:bCs/>
              </w:rPr>
              <w:t>отеч</w:t>
            </w:r>
            <w:r w:rsidRPr="00C40841">
              <w:rPr>
                <w:bCs/>
              </w:rPr>
              <w:t>-</w:t>
            </w:r>
            <w:r>
              <w:rPr>
                <w:bCs/>
              </w:rPr>
              <w:t>ая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10,12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9C525D" w:rsidTr="009655BD">
        <w:trPr>
          <w:trHeight w:val="300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  <w:r>
              <w:rPr>
                <w:rFonts w:ascii="Symbol" w:hAnsi="Symbol" w:cs="Arial CYR"/>
                <w:b/>
                <w:sz w:val="20"/>
                <w:szCs w:val="20"/>
              </w:rPr>
              <w:t></w:t>
            </w:r>
            <w:r>
              <w:rPr>
                <w:rFonts w:ascii="Symbol" w:hAnsi="Symbol" w:cs="Arial CYR"/>
                <w:b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b/>
                <w:sz w:val="20"/>
                <w:szCs w:val="20"/>
              </w:rPr>
              <w:t>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  <w:r>
              <w:rPr>
                <w:rFonts w:ascii="Symbol" w:hAnsi="Symbol" w:cs="Arial CYR"/>
                <w:b/>
                <w:sz w:val="20"/>
                <w:szCs w:val="20"/>
              </w:rPr>
              <w:t></w:t>
            </w:r>
            <w:r>
              <w:rPr>
                <w:rFonts w:ascii="Symbol" w:hAnsi="Symbol" w:cs="Arial CYR"/>
                <w:b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b/>
                <w:sz w:val="20"/>
                <w:szCs w:val="20"/>
              </w:rPr>
              <w:t>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sz w:val="20"/>
                <w:szCs w:val="20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sz w:val="20"/>
                <w:szCs w:val="20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</w:tr>
      <w:tr w:rsidR="009C525D" w:rsidTr="009655B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В.00.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Вариативная часть</w:t>
            </w:r>
            <w:r>
              <w:rPr>
                <w:b/>
                <w:bCs/>
                <w:vertAlign w:val="superscript"/>
              </w:rPr>
              <w:t>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525D" w:rsidTr="009655B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В.01.УП.01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Pr="00EB4775" w:rsidRDefault="009C525D" w:rsidP="00C40841">
            <w:pPr>
              <w:spacing w:after="0"/>
              <w:jc w:val="center"/>
              <w:rPr>
                <w:vertAlign w:val="superscript"/>
              </w:rPr>
            </w:pPr>
            <w:r>
              <w:t>Специальность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0,5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525D" w:rsidTr="009655B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В.02.УП.02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vertAlign w:val="superscript"/>
              </w:rPr>
            </w:pPr>
            <w:r>
              <w:t>Оркестровый класс</w:t>
            </w:r>
            <w:r>
              <w:rPr>
                <w:b/>
                <w:vertAlign w:val="superscript"/>
              </w:rPr>
              <w:t>4</w:t>
            </w:r>
            <w:r>
              <w:rPr>
                <w:vertAlign w:val="superscri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10,12,14,16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525D" w:rsidTr="009655B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В.03.УП.03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rPr>
                <w:bCs/>
              </w:rPr>
              <w:t>Элементарная теория музыки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rPr>
                <w:bCs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525D" w:rsidTr="009655B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В.04.УП.04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Хоровой класс/</w:t>
            </w:r>
            <w:proofErr w:type="spellStart"/>
            <w:r>
              <w:t>оркестр.класс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  <w:r>
              <w:rPr>
                <w:rFonts w:ascii="Symbol" w:hAnsi="Symbol" w:cs="Arial CYR"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525D" w:rsidTr="009655BD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К.03.00.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Консультации</w:t>
            </w:r>
            <w:r>
              <w:rPr>
                <w:b/>
                <w:bCs/>
                <w:iCs/>
                <w:vertAlign w:val="superscript"/>
              </w:rPr>
              <w:t>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Cs/>
              </w:rPr>
            </w:pPr>
          </w:p>
        </w:tc>
        <w:tc>
          <w:tcPr>
            <w:tcW w:w="4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525D" w:rsidRDefault="009C525D" w:rsidP="00C40841">
            <w:pPr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Годовая нагрузка в часах</w:t>
            </w:r>
          </w:p>
        </w:tc>
      </w:tr>
      <w:tr w:rsidR="009C525D" w:rsidTr="009655B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К.03.01.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rPr>
                <w:bCs/>
              </w:rPr>
              <w:t>Специальность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C525D" w:rsidTr="009655BD">
        <w:trPr>
          <w:trHeight w:val="1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К.03.02.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Сольфеджио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525D" w:rsidTr="009655B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К.03.03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F7125D" w:rsidP="00C40841">
            <w:pPr>
              <w:spacing w:after="0" w:line="280" w:lineRule="exact"/>
              <w:ind w:right="63"/>
              <w:jc w:val="center"/>
            </w:pPr>
            <w:r>
              <w:rPr>
                <w:bCs/>
              </w:rPr>
              <w:t xml:space="preserve">Музыкальная </w:t>
            </w:r>
            <w:proofErr w:type="gramStart"/>
            <w:r>
              <w:rPr>
                <w:bCs/>
              </w:rPr>
              <w:t>лит</w:t>
            </w:r>
            <w:r w:rsidRPr="00C40841">
              <w:rPr>
                <w:bCs/>
              </w:rPr>
              <w:t>-</w:t>
            </w:r>
            <w:proofErr w:type="spellStart"/>
            <w:r>
              <w:rPr>
                <w:bCs/>
              </w:rPr>
              <w:t>ра</w:t>
            </w:r>
            <w:proofErr w:type="spellEnd"/>
            <w:proofErr w:type="gramEnd"/>
            <w:r>
              <w:rPr>
                <w:bCs/>
              </w:rPr>
              <w:t xml:space="preserve"> (зарубежная, </w:t>
            </w:r>
            <w:proofErr w:type="spellStart"/>
            <w:r>
              <w:rPr>
                <w:bCs/>
              </w:rPr>
              <w:t>отеч</w:t>
            </w:r>
            <w:r w:rsidRPr="00C40841">
              <w:rPr>
                <w:bCs/>
              </w:rPr>
              <w:t>-</w:t>
            </w:r>
            <w:r>
              <w:rPr>
                <w:bCs/>
              </w:rPr>
              <w:t>ая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525D" w:rsidTr="009655B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К.03.04.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 w:line="280" w:lineRule="exact"/>
              <w:ind w:right="686"/>
              <w:jc w:val="center"/>
              <w:rPr>
                <w:vertAlign w:val="superscript"/>
              </w:rPr>
            </w:pPr>
            <w:r>
              <w:t>Ансамбль</w:t>
            </w:r>
            <w:r>
              <w:rPr>
                <w:vertAlign w:val="superscript"/>
              </w:rPr>
              <w:t>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525D" w:rsidTr="009655B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К.03.05.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 w:line="280" w:lineRule="exact"/>
              <w:jc w:val="center"/>
              <w:rPr>
                <w:vertAlign w:val="superscript"/>
              </w:rPr>
            </w:pPr>
            <w:r>
              <w:t>Сводный хор</w:t>
            </w:r>
            <w:r>
              <w:rPr>
                <w:vertAlign w:val="superscript"/>
              </w:rPr>
              <w:t>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561E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561E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561E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561E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525D" w:rsidTr="009655B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</w:pPr>
            <w:r>
              <w:t>К.03.06.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 w:line="280" w:lineRule="exact"/>
              <w:ind w:right="686"/>
              <w:jc w:val="center"/>
              <w:rPr>
                <w:vertAlign w:val="superscript"/>
              </w:rPr>
            </w:pPr>
            <w:r>
              <w:t>Оркестр</w:t>
            </w:r>
            <w:r>
              <w:rPr>
                <w:vertAlign w:val="superscript"/>
              </w:rPr>
              <w:t>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525D" w:rsidRDefault="009C525D" w:rsidP="00C40841">
            <w:pPr>
              <w:spacing w:after="0"/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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5D" w:rsidRDefault="009C525D" w:rsidP="00C4084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6034B9" w:rsidRPr="00154601" w:rsidRDefault="006034B9" w:rsidP="00154601">
      <w:pPr>
        <w:pStyle w:val="2"/>
        <w:spacing w:after="240"/>
        <w:jc w:val="center"/>
        <w:rPr>
          <w:b w:val="0"/>
          <w:i/>
          <w:color w:val="auto"/>
          <w:sz w:val="28"/>
          <w:szCs w:val="28"/>
        </w:rPr>
      </w:pPr>
      <w:bookmarkStart w:id="7" w:name="_Toc151542350"/>
      <w:r w:rsidRPr="00154601">
        <w:rPr>
          <w:b w:val="0"/>
          <w:i/>
          <w:color w:val="auto"/>
          <w:sz w:val="28"/>
          <w:szCs w:val="28"/>
        </w:rPr>
        <w:lastRenderedPageBreak/>
        <w:t>Примечание к учебному плану</w:t>
      </w:r>
      <w:bookmarkEnd w:id="7"/>
    </w:p>
    <w:p w:rsidR="006034B9" w:rsidRDefault="006034B9" w:rsidP="00951EBB">
      <w:pPr>
        <w:pStyle w:val="ab"/>
        <w:numPr>
          <w:ilvl w:val="0"/>
          <w:numId w:val="8"/>
        </w:numPr>
        <w:tabs>
          <w:tab w:val="clear" w:pos="1620"/>
          <w:tab w:val="num" w:pos="709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6034B9" w:rsidRDefault="006034B9" w:rsidP="00951EBB">
      <w:pPr>
        <w:pStyle w:val="ab"/>
        <w:numPr>
          <w:ilvl w:val="0"/>
          <w:numId w:val="8"/>
        </w:numPr>
        <w:tabs>
          <w:tab w:val="clear" w:pos="1620"/>
          <w:tab w:val="num" w:pos="709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учебного предмета «Хоровой класс» и консультаций «Сводный хор» могут одновременно заниматься обучающиеся по другим ОП в области музыкального искусства. Учебный предмет «Хоровой класс» может проводиться следующим образом: хор из обучающихся первых классов; хор из обучающихся 2-4-х классов; хор из обучающихся 5-8-х классов. В зависимости от количества обучающихся возможно перераспределение хоровых групп. </w:t>
      </w:r>
    </w:p>
    <w:p w:rsidR="006034B9" w:rsidRDefault="006034B9" w:rsidP="00951EBB">
      <w:pPr>
        <w:pStyle w:val="ab"/>
        <w:numPr>
          <w:ilvl w:val="0"/>
          <w:numId w:val="8"/>
        </w:numPr>
        <w:tabs>
          <w:tab w:val="clear" w:pos="1620"/>
          <w:tab w:val="num" w:pos="709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«Оркестровый класс» и консультации «Оркестр» предполагают учебные занятия по камерному и/или симфоническому оркестру.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 (камерного или симфонического оркестра). </w:t>
      </w:r>
    </w:p>
    <w:p w:rsidR="006034B9" w:rsidRDefault="006034B9" w:rsidP="00951EBB">
      <w:pPr>
        <w:pStyle w:val="ab"/>
        <w:numPr>
          <w:ilvl w:val="0"/>
          <w:numId w:val="8"/>
        </w:numPr>
        <w:tabs>
          <w:tab w:val="clear" w:pos="1620"/>
          <w:tab w:val="num" w:pos="709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части, а также ряду учебных предметов вариативной части объем самостоятельной нагрузки обучающихся в неделю планируется следующим образом:</w:t>
      </w:r>
    </w:p>
    <w:p w:rsidR="006034B9" w:rsidRDefault="006034B9" w:rsidP="00951EBB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34B9">
        <w:rPr>
          <w:rFonts w:ascii="Times New Roman" w:hAnsi="Times New Roman"/>
          <w:sz w:val="28"/>
          <w:szCs w:val="28"/>
        </w:rPr>
        <w:t>«Специальность» – 1-2 классы – по 3 часа в неделю; 3-4 классы – по 4 часа; 5-6 классы – по 5 часов; 7-8 классы – по 6 часов; «Ансамбль» – 1,5 часа; «Оркестровый класс» – 0,5 часа; «Фортепиано» – 2 часа; «Хоровой класс» – 0,5 часа; «Сольфеджио» – 1 час; «Слушание музыки» – 0,5 часа; «Музыкальная литература (зарубежная, отечественная)» – 1 час.</w:t>
      </w:r>
    </w:p>
    <w:p w:rsidR="00DF7EBE" w:rsidRDefault="00DF7EBE" w:rsidP="00154601">
      <w:pPr>
        <w:pStyle w:val="1"/>
        <w:spacing w:before="360" w:after="360"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</w:p>
    <w:p w:rsidR="009F1E94" w:rsidRPr="00154601" w:rsidRDefault="009F1E94" w:rsidP="00154601">
      <w:pPr>
        <w:pStyle w:val="1"/>
        <w:spacing w:before="360" w:after="360" w:line="276" w:lineRule="auto"/>
        <w:rPr>
          <w:i w:val="0"/>
          <w:sz w:val="28"/>
          <w:szCs w:val="28"/>
        </w:rPr>
      </w:pPr>
      <w:bookmarkStart w:id="8" w:name="_Toc151542351"/>
      <w:r w:rsidRPr="00154601">
        <w:rPr>
          <w:i w:val="0"/>
          <w:sz w:val="28"/>
          <w:szCs w:val="28"/>
        </w:rPr>
        <w:lastRenderedPageBreak/>
        <w:t>Дополнительная предпрофессиональная программа в области музыкального искусства</w:t>
      </w:r>
      <w:r w:rsidR="00DF7EBE">
        <w:rPr>
          <w:i w:val="0"/>
          <w:sz w:val="28"/>
          <w:szCs w:val="28"/>
        </w:rPr>
        <w:t xml:space="preserve"> «Духовые и ударные инструменты</w:t>
      </w:r>
      <w:r w:rsidRPr="00154601">
        <w:rPr>
          <w:i w:val="0"/>
          <w:sz w:val="28"/>
          <w:szCs w:val="28"/>
        </w:rPr>
        <w:t>»</w:t>
      </w:r>
      <w:r w:rsidR="007D5864">
        <w:rPr>
          <w:i w:val="0"/>
          <w:sz w:val="28"/>
          <w:szCs w:val="28"/>
        </w:rPr>
        <w:t>, 8 лет.</w:t>
      </w:r>
      <w:bookmarkEnd w:id="8"/>
    </w:p>
    <w:tbl>
      <w:tblPr>
        <w:tblW w:w="106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2439"/>
        <w:gridCol w:w="1530"/>
        <w:gridCol w:w="73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C6BDF" w:rsidTr="002F67C6">
        <w:trPr>
          <w:cantSplit/>
          <w:trHeight w:val="5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предметных областей, разделов и учебных предметов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Наименование частей, предметных областей, разделов и учебных предметов</w:t>
            </w:r>
          </w:p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ind w:right="-98"/>
              <w:jc w:val="center"/>
            </w:pPr>
            <w:r>
              <w:t>Промежуточная аттестация</w:t>
            </w:r>
          </w:p>
          <w:p w:rsidR="002C6BDF" w:rsidRDefault="002C6BDF" w:rsidP="00D36809">
            <w:pPr>
              <w:spacing w:after="0" w:line="240" w:lineRule="auto"/>
              <w:ind w:right="-98"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(по полугодиям)</w:t>
            </w:r>
            <w:r>
              <w:rPr>
                <w:b/>
                <w:vertAlign w:val="superscript"/>
              </w:rPr>
              <w:t>2)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Распределение по годам обучения</w:t>
            </w:r>
          </w:p>
        </w:tc>
      </w:tr>
      <w:tr w:rsidR="009A66CB" w:rsidTr="002F67C6">
        <w:trPr>
          <w:cantSplit/>
          <w:trHeight w:val="11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6BDF" w:rsidRDefault="002C6BDF" w:rsidP="009C525D">
            <w:pPr>
              <w:spacing w:after="0" w:line="240" w:lineRule="auto"/>
              <w:ind w:right="-98"/>
              <w:rPr>
                <w:vertAlign w:val="superscript"/>
              </w:rPr>
            </w:pPr>
            <w:r>
              <w:t xml:space="preserve">Зачеты, </w:t>
            </w:r>
            <w:r w:rsidRPr="009C525D">
              <w:rPr>
                <w:sz w:val="18"/>
                <w:szCs w:val="18"/>
              </w:rPr>
              <w:t>контрольные</w:t>
            </w:r>
            <w:r>
              <w:t xml:space="preserve"> уроки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6BDF" w:rsidRDefault="002C6BDF" w:rsidP="00D36809">
            <w:pPr>
              <w:spacing w:after="0" w:line="240" w:lineRule="auto"/>
              <w:ind w:right="-98"/>
              <w:jc w:val="center"/>
              <w:rPr>
                <w:vertAlign w:val="superscript"/>
              </w:rPr>
            </w:pPr>
            <w:r>
              <w:t>Экзамены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2-</w:t>
            </w:r>
            <w:proofErr w:type="gramStart"/>
            <w:r>
              <w:rPr>
                <w:sz w:val="20"/>
              </w:rPr>
              <w:t>й  класс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8-й класс</w:t>
            </w:r>
          </w:p>
        </w:tc>
      </w:tr>
      <w:tr w:rsidR="009A66CB" w:rsidTr="002F67C6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DF" w:rsidRDefault="002C6BDF" w:rsidP="00D36809">
            <w:pPr>
              <w:spacing w:after="0" w:line="240" w:lineRule="auto"/>
              <w:ind w:lef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DF" w:rsidRDefault="002C6BDF" w:rsidP="00D36809">
            <w:pPr>
              <w:spacing w:after="0" w:line="240" w:lineRule="auto"/>
              <w:ind w:lef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DF" w:rsidRDefault="002C6BDF" w:rsidP="00D36809">
            <w:pPr>
              <w:spacing w:after="0" w:line="240" w:lineRule="auto"/>
              <w:ind w:lef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DF" w:rsidRDefault="002C6BDF" w:rsidP="00D36809">
            <w:pPr>
              <w:spacing w:after="0" w:line="240" w:lineRule="auto"/>
              <w:ind w:lef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DF" w:rsidRDefault="002C6BDF" w:rsidP="00D36809">
            <w:pPr>
              <w:spacing w:after="0" w:line="240" w:lineRule="auto"/>
              <w:ind w:lef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DF" w:rsidRDefault="002C6BDF" w:rsidP="00D36809">
            <w:pPr>
              <w:spacing w:after="0" w:line="240" w:lineRule="auto"/>
              <w:ind w:lef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DF" w:rsidRDefault="002C6BDF" w:rsidP="00D36809">
            <w:pPr>
              <w:spacing w:after="0" w:line="240" w:lineRule="auto"/>
              <w:ind w:lef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BDF" w:rsidRDefault="002C6BDF" w:rsidP="00D36809">
            <w:pPr>
              <w:spacing w:after="0" w:line="240" w:lineRule="auto"/>
              <w:ind w:lef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2C6BDF" w:rsidTr="002F67C6">
        <w:trPr>
          <w:cantSplit/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 и объем ОП</w:t>
            </w:r>
          </w:p>
          <w:p w:rsidR="002C6BDF" w:rsidRDefault="002C6BDF" w:rsidP="00D368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C6BDF" w:rsidRDefault="002C6BDF" w:rsidP="00D36809">
            <w:pPr>
              <w:spacing w:after="0" w:line="240" w:lineRule="auto"/>
              <w:ind w:left="-111"/>
              <w:jc w:val="center"/>
              <w:rPr>
                <w:sz w:val="14"/>
                <w:szCs w:val="14"/>
              </w:rPr>
            </w:pPr>
            <w:r>
              <w:rPr>
                <w:sz w:val="20"/>
              </w:rPr>
              <w:t>Количество недель аудиторных занятий</w:t>
            </w:r>
          </w:p>
        </w:tc>
      </w:tr>
      <w:tr w:rsidR="009A66CB" w:rsidTr="002F67C6">
        <w:trPr>
          <w:cantSplit/>
          <w:trHeight w:val="27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C6BDF" w:rsidRPr="009C525D" w:rsidRDefault="002C6BDF" w:rsidP="00D36809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 w:rsidRPr="009C525D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6BDF" w:rsidRPr="009C525D" w:rsidRDefault="002C6BDF" w:rsidP="00D36809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 w:rsidRPr="009C525D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6BDF" w:rsidRPr="009C525D" w:rsidRDefault="002C6BDF" w:rsidP="00D36809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 w:rsidRPr="009C525D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6BDF" w:rsidRPr="009C525D" w:rsidRDefault="002C6BDF" w:rsidP="00D36809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 w:rsidRPr="009C525D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6BDF" w:rsidRPr="009C525D" w:rsidRDefault="002C6BDF" w:rsidP="00D36809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 w:rsidRPr="009C525D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6BDF" w:rsidRPr="009C525D" w:rsidRDefault="002C6BDF" w:rsidP="00D36809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 w:rsidRPr="009C525D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6BDF" w:rsidRPr="009C525D" w:rsidRDefault="002C6BDF" w:rsidP="00D36809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 w:rsidRPr="009C525D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6BDF" w:rsidRPr="009C525D" w:rsidRDefault="002C6BDF" w:rsidP="00D36809">
            <w:pPr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  <w:r w:rsidRPr="009C525D">
              <w:rPr>
                <w:sz w:val="20"/>
                <w:szCs w:val="20"/>
              </w:rPr>
              <w:t>33</w:t>
            </w:r>
          </w:p>
        </w:tc>
      </w:tr>
      <w:tr w:rsidR="002C6BDF" w:rsidTr="002F67C6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Обязательная часть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Недельная нагрузка в часах</w:t>
            </w:r>
          </w:p>
        </w:tc>
      </w:tr>
      <w:tr w:rsidR="009A66CB" w:rsidTr="002F67C6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9A66CB" w:rsidTr="002F67C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ПО.01.УП.01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 xml:space="preserve">Специальность </w:t>
            </w:r>
            <w:r>
              <w:rPr>
                <w:b/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1,3-9,11-13,15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2,</w:t>
            </w:r>
          </w:p>
          <w:p w:rsidR="002C6BDF" w:rsidRDefault="002C6BDF" w:rsidP="00D36809">
            <w:pPr>
              <w:spacing w:after="0" w:line="240" w:lineRule="auto"/>
              <w:jc w:val="center"/>
            </w:pPr>
            <w:r>
              <w:rPr>
                <w:bCs/>
              </w:rPr>
              <w:t>10,14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9A66CB" w:rsidTr="002F67C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ПО.01.УП.02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>Ансамбль</w:t>
            </w:r>
            <w:r>
              <w:rPr>
                <w:b/>
                <w:vertAlign w:val="superscript"/>
              </w:rPr>
              <w:t>4</w:t>
            </w:r>
            <w:r>
              <w:rPr>
                <w:vertAlign w:val="superscript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10,14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66CB" w:rsidTr="002F67C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ПО.01.УП.03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8,10,12,14,16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</w:t>
            </w:r>
            <w:r>
              <w:rPr>
                <w:rFonts w:ascii="Symbol" w:hAnsi="Symbol" w:cs="Arial CYR"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</w:t>
            </w:r>
            <w:r>
              <w:rPr>
                <w:rFonts w:ascii="Symbol" w:hAnsi="Symbol" w:cs="Arial CYR"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</w:t>
            </w:r>
            <w:r>
              <w:rPr>
                <w:rFonts w:ascii="Symbol" w:hAnsi="Symbol" w:cs="Arial CYR"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</w:t>
            </w:r>
            <w:r>
              <w:rPr>
                <w:rFonts w:ascii="Symbol" w:hAnsi="Symbol" w:cs="Arial CYR"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66CB" w:rsidTr="002F67C6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ПО.01.УП.04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>Хоровой класс</w:t>
            </w:r>
            <w:r>
              <w:rPr>
                <w:b/>
                <w:vertAlign w:val="superscript"/>
              </w:rPr>
              <w:t>4</w:t>
            </w:r>
            <w:r>
              <w:rPr>
                <w:vertAlign w:val="superscript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66CB" w:rsidTr="002F67C6">
        <w:trPr>
          <w:trHeight w:val="3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Теория и история музыки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66CB" w:rsidTr="002F67C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ПО.02.УП.01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Сольфеджио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2,4…-12,14,15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</w:tr>
      <w:tr w:rsidR="009A66CB" w:rsidTr="002F67C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ПО.02.УП.02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Слушание музыки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66CB" w:rsidTr="002F67C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ПО.02.УП.03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F7125D" w:rsidP="00D36809">
            <w:pPr>
              <w:spacing w:after="0" w:line="240" w:lineRule="auto"/>
              <w:jc w:val="center"/>
            </w:pPr>
            <w:r>
              <w:rPr>
                <w:bCs/>
              </w:rPr>
              <w:t xml:space="preserve">Музыкальная </w:t>
            </w:r>
            <w:proofErr w:type="gramStart"/>
            <w:r>
              <w:rPr>
                <w:bCs/>
              </w:rPr>
              <w:t>лит</w:t>
            </w:r>
            <w:r w:rsidRPr="00C40841">
              <w:rPr>
                <w:bCs/>
              </w:rPr>
              <w:t>-</w:t>
            </w:r>
            <w:proofErr w:type="spellStart"/>
            <w:r>
              <w:rPr>
                <w:bCs/>
              </w:rPr>
              <w:t>ра</w:t>
            </w:r>
            <w:proofErr w:type="spellEnd"/>
            <w:proofErr w:type="gramEnd"/>
            <w:r>
              <w:rPr>
                <w:bCs/>
              </w:rPr>
              <w:t xml:space="preserve"> (зарубежная, </w:t>
            </w:r>
            <w:proofErr w:type="spellStart"/>
            <w:r>
              <w:rPr>
                <w:bCs/>
              </w:rPr>
              <w:t>отеч</w:t>
            </w:r>
            <w:r w:rsidRPr="00C40841">
              <w:rPr>
                <w:bCs/>
              </w:rPr>
              <w:t>-</w:t>
            </w:r>
            <w:r>
              <w:rPr>
                <w:bCs/>
              </w:rPr>
              <w:t>ая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10,12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9A66CB" w:rsidTr="002F67C6">
        <w:trPr>
          <w:trHeight w:val="30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19037E" w:rsidP="00D36809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19037E" w:rsidP="00D36809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</w:tr>
      <w:tr w:rsidR="009A66CB" w:rsidTr="002F67C6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В.00.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Вариативная часть</w:t>
            </w:r>
            <w:r>
              <w:rPr>
                <w:b/>
                <w:bCs/>
                <w:vertAlign w:val="superscript"/>
              </w:rPr>
              <w:t>5)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66CB" w:rsidTr="002F67C6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В.01.УП.01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Pr="00EE437F" w:rsidRDefault="002C6BDF" w:rsidP="00D36809">
            <w:pPr>
              <w:spacing w:after="0" w:line="240" w:lineRule="auto"/>
              <w:jc w:val="center"/>
              <w:rPr>
                <w:vertAlign w:val="superscript"/>
              </w:rPr>
            </w:pPr>
            <w:r w:rsidRPr="00EE437F">
              <w:t>Специальность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66CB" w:rsidTr="002F67C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В.02.УП.02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 xml:space="preserve">Коллективное </w:t>
            </w:r>
            <w:proofErr w:type="spellStart"/>
            <w:r>
              <w:t>музицирование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037E" w:rsidTr="002F67C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E" w:rsidRDefault="0019037E" w:rsidP="0019037E">
            <w:pPr>
              <w:spacing w:after="0" w:line="240" w:lineRule="auto"/>
              <w:jc w:val="center"/>
            </w:pPr>
            <w:r>
              <w:t>В.03.УП.03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E" w:rsidRDefault="0019037E" w:rsidP="0019037E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>Оркестровый класс</w:t>
            </w:r>
            <w:r>
              <w:rPr>
                <w:b/>
                <w:vertAlign w:val="superscript"/>
              </w:rPr>
              <w:t>4</w:t>
            </w:r>
            <w:r>
              <w:rPr>
                <w:vertAlign w:val="superscript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037E" w:rsidRDefault="0019037E" w:rsidP="0019037E">
            <w:pPr>
              <w:spacing w:after="0" w:line="240" w:lineRule="auto"/>
              <w:jc w:val="center"/>
            </w:pPr>
            <w:r>
              <w:t>10,12,14,16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037E" w:rsidRDefault="0019037E" w:rsidP="0019037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E" w:rsidRDefault="0019037E" w:rsidP="0019037E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E" w:rsidRDefault="0019037E" w:rsidP="0019037E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E" w:rsidRDefault="0019037E" w:rsidP="0019037E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E" w:rsidRDefault="0019037E" w:rsidP="0019037E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E" w:rsidRPr="0019037E" w:rsidRDefault="0019037E" w:rsidP="0019037E">
            <w:pPr>
              <w:spacing w:after="0"/>
              <w:jc w:val="center"/>
            </w:pPr>
            <w:r w:rsidRPr="0019037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E" w:rsidRPr="0019037E" w:rsidRDefault="0019037E" w:rsidP="0019037E">
            <w:pPr>
              <w:spacing w:after="0"/>
              <w:jc w:val="center"/>
            </w:pPr>
            <w:r w:rsidRPr="0019037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E" w:rsidRPr="0019037E" w:rsidRDefault="0019037E" w:rsidP="0019037E">
            <w:pPr>
              <w:spacing w:after="0"/>
              <w:jc w:val="center"/>
            </w:pPr>
            <w:r w:rsidRPr="0019037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7E" w:rsidRPr="0019037E" w:rsidRDefault="0019037E" w:rsidP="0019037E">
            <w:pPr>
              <w:spacing w:after="0"/>
              <w:jc w:val="center"/>
            </w:pPr>
            <w:r w:rsidRPr="0019037E">
              <w:t>2</w:t>
            </w:r>
          </w:p>
        </w:tc>
      </w:tr>
      <w:tr w:rsidR="009A66CB" w:rsidTr="002F67C6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В.04.УП.04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>Хоровой класс</w:t>
            </w:r>
            <w:r w:rsidRPr="00D2684A">
              <w:t>/</w:t>
            </w:r>
            <w:r>
              <w:rPr>
                <w:b/>
                <w:vertAlign w:val="superscript"/>
              </w:rPr>
              <w:t xml:space="preserve"> </w:t>
            </w:r>
            <w:r w:rsidRPr="00D2684A">
              <w:t>оркестровый класс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66CB" w:rsidTr="002F67C6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В.05.УП.05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rPr>
                <w:bCs/>
              </w:rPr>
              <w:t>Элементарная теория музыки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rPr>
                <w:bCs/>
              </w:rP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66CB" w:rsidTr="002F67C6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8F51E0">
            <w:pPr>
              <w:spacing w:after="0" w:line="240" w:lineRule="auto"/>
              <w:jc w:val="center"/>
            </w:pPr>
            <w:r>
              <w:t>В.0</w:t>
            </w:r>
            <w:r w:rsidR="008F51E0">
              <w:t>6.У.П.06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Фортепиано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C6BDF" w:rsidTr="002F67C6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К.03.00.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Консультации</w:t>
            </w:r>
            <w:r>
              <w:rPr>
                <w:b/>
                <w:bCs/>
                <w:iCs/>
                <w:vertAlign w:val="superscript"/>
              </w:rPr>
              <w:t>7)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Годовая нагрузка в часах</w:t>
            </w:r>
          </w:p>
        </w:tc>
      </w:tr>
      <w:tr w:rsidR="009A66CB" w:rsidTr="002F67C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К.03.01.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rPr>
                <w:bCs/>
              </w:rPr>
              <w:t>Специальность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A66CB" w:rsidTr="002F67C6">
        <w:trPr>
          <w:trHeight w:val="1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К.03.02.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Сольфеджио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A66CB" w:rsidTr="002F67C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К.03.03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F7125D" w:rsidP="009C525D">
            <w:pPr>
              <w:spacing w:after="0" w:line="240" w:lineRule="auto"/>
              <w:ind w:right="-108"/>
              <w:jc w:val="center"/>
            </w:pPr>
            <w:r>
              <w:rPr>
                <w:bCs/>
              </w:rPr>
              <w:t xml:space="preserve">Музыкальная </w:t>
            </w:r>
            <w:proofErr w:type="gramStart"/>
            <w:r>
              <w:rPr>
                <w:bCs/>
              </w:rPr>
              <w:t>лит</w:t>
            </w:r>
            <w:r w:rsidRPr="00C40841">
              <w:rPr>
                <w:bCs/>
              </w:rPr>
              <w:t>-</w:t>
            </w:r>
            <w:proofErr w:type="spellStart"/>
            <w:r>
              <w:rPr>
                <w:bCs/>
              </w:rPr>
              <w:t>ра</w:t>
            </w:r>
            <w:proofErr w:type="spellEnd"/>
            <w:proofErr w:type="gramEnd"/>
            <w:r>
              <w:rPr>
                <w:bCs/>
              </w:rPr>
              <w:t xml:space="preserve"> (зарубежная, </w:t>
            </w:r>
            <w:proofErr w:type="spellStart"/>
            <w:r>
              <w:rPr>
                <w:bCs/>
              </w:rPr>
              <w:t>отеч</w:t>
            </w:r>
            <w:r w:rsidRPr="00C40841">
              <w:rPr>
                <w:bCs/>
              </w:rPr>
              <w:t>-</w:t>
            </w:r>
            <w:r>
              <w:rPr>
                <w:bCs/>
              </w:rPr>
              <w:t>ая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19037E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A66CB" w:rsidTr="002F67C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К.03.04.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ind w:right="686"/>
              <w:jc w:val="center"/>
            </w:pPr>
            <w:r>
              <w:t>Ансамбль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19037E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19037E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66CB" w:rsidTr="002F67C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К.03.05.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ind w:right="686"/>
              <w:jc w:val="center"/>
            </w:pPr>
            <w:r>
              <w:t>Сводный хор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CC3F74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CC3F74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CC3F74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CC3F74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A66CB" w:rsidTr="002F67C6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  <w:r>
              <w:t>К.03.06.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ind w:right="686"/>
              <w:jc w:val="center"/>
            </w:pPr>
            <w:r>
              <w:t>Оркестр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2C6BDF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CC3F74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CC3F74" w:rsidP="00D36809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CC3F74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Default="00CC3F74" w:rsidP="00D368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2C6BDF" w:rsidRDefault="002C6BDF" w:rsidP="006034B9">
      <w:pPr>
        <w:sectPr w:rsidR="002C6BDF" w:rsidSect="002F67C6">
          <w:footerReference w:type="default" r:id="rId8"/>
          <w:pgSz w:w="11906" w:h="16838"/>
          <w:pgMar w:top="1134" w:right="849" w:bottom="1134" w:left="851" w:header="709" w:footer="709" w:gutter="0"/>
          <w:cols w:space="708"/>
          <w:titlePg/>
          <w:docGrid w:linePitch="360"/>
        </w:sectPr>
      </w:pPr>
    </w:p>
    <w:p w:rsidR="002D7D5A" w:rsidRDefault="002D7D5A" w:rsidP="002D7D5A">
      <w:pPr>
        <w:pStyle w:val="ab"/>
        <w:tabs>
          <w:tab w:val="num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D5A" w:rsidRDefault="002D7D5A" w:rsidP="002D7D5A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Примечание к учебному плану</w:t>
      </w:r>
    </w:p>
    <w:p w:rsidR="002D7D5A" w:rsidRDefault="002D7D5A" w:rsidP="002D7D5A">
      <w:pPr>
        <w:ind w:left="360"/>
        <w:jc w:val="center"/>
        <w:rPr>
          <w:b/>
          <w:i/>
          <w:sz w:val="16"/>
          <w:szCs w:val="16"/>
        </w:rPr>
      </w:pPr>
    </w:p>
    <w:p w:rsidR="002D7D5A" w:rsidRDefault="002D7D5A" w:rsidP="002D7D5A">
      <w:pPr>
        <w:pStyle w:val="ab"/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дисциплинам – от 2-х человек); индивидуальные занятия.</w:t>
      </w:r>
    </w:p>
    <w:p w:rsidR="002D7D5A" w:rsidRDefault="002D7D5A" w:rsidP="002D7D5A">
      <w:pPr>
        <w:pStyle w:val="ab"/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 Учебный предмет «Хоровой класс» может проводиться следующим образом: хор из обучающихся первого класса; хор из обучающихся 2-4-го классов, хор из обучающихся 5-8 классов. В зависимости от количества обучающихся возможно перераспределение хоровых групп. При наличии аудиторного фонда с целью художественно-эстетического развития обучающихся рекомендуется реализовывать учебный предмет «Хоровой класс» на протяжении всего периода обучения. В случае отсутствия реализации данного предмета после третьего класса, часы, предусмотренные на консультации «Сводный хор», используются по усмотрению образовательного учреждения на консультации по другим учебным предметам.</w:t>
      </w:r>
    </w:p>
    <w:p w:rsidR="002D7D5A" w:rsidRDefault="002D7D5A" w:rsidP="002D7D5A">
      <w:pPr>
        <w:pStyle w:val="ab"/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«Оркестровый класс» предполагает занятия духового или </w:t>
      </w:r>
      <w:proofErr w:type="spellStart"/>
      <w:r>
        <w:rPr>
          <w:rFonts w:ascii="Times New Roman" w:hAnsi="Times New Roman"/>
          <w:sz w:val="28"/>
          <w:szCs w:val="28"/>
        </w:rPr>
        <w:t>эстрадно</w:t>
      </w:r>
      <w:proofErr w:type="spellEnd"/>
      <w:r>
        <w:rPr>
          <w:rFonts w:ascii="Times New Roman" w:hAnsi="Times New Roman"/>
          <w:sz w:val="28"/>
          <w:szCs w:val="28"/>
        </w:rPr>
        <w:t>-джазового оркестра, а также, при наличии, симфонического оркестра.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по усмотрению образовательного учреждения на консультации по другим учебным предметам.</w:t>
      </w:r>
    </w:p>
    <w:p w:rsidR="002D7D5A" w:rsidRDefault="002D7D5A" w:rsidP="002D7D5A">
      <w:pPr>
        <w:pStyle w:val="ab"/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части, а также ряду учебных предметов вариативной части объем самостоятельной нагрузки обучающихся планируется следующим образом:</w:t>
      </w:r>
    </w:p>
    <w:p w:rsidR="002D7D5A" w:rsidRDefault="002D7D5A" w:rsidP="002D7D5A">
      <w:pPr>
        <w:tabs>
          <w:tab w:val="num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«Специальность» – 1-3 классы – по 2 часа в неделю; 4-6 классы – по 3 часа в неделю; 7-8 классы – по 4 часа в неделю; «Ансамбль» – 1 час в неделю; «Оркестровый класс» – 1 час в неделю; «Фортепиано» – 2 часа в неделю; «Хоровой класс» – 0,5 часа в неделю; «Сольфеджио» – 1 час в неделю; «Слушание музыки» – 0,5 часа в неделю; «Музыкальная литература (зарубежная, отечественная)» – 1 час в неделю.</w:t>
      </w:r>
    </w:p>
    <w:p w:rsidR="002D7D5A" w:rsidRDefault="002D7D5A" w:rsidP="002D7D5A">
      <w:pPr>
        <w:pStyle w:val="1"/>
        <w:spacing w:before="360" w:after="360" w:line="276" w:lineRule="auto"/>
        <w:rPr>
          <w:i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D5864" w:rsidRDefault="007D5864" w:rsidP="007D5864">
      <w:pPr>
        <w:pStyle w:val="1"/>
        <w:spacing w:before="360" w:after="360" w:line="276" w:lineRule="auto"/>
        <w:rPr>
          <w:i w:val="0"/>
          <w:sz w:val="28"/>
          <w:szCs w:val="28"/>
        </w:rPr>
      </w:pPr>
      <w:bookmarkStart w:id="9" w:name="_Toc151542352"/>
      <w:r w:rsidRPr="00154601">
        <w:rPr>
          <w:i w:val="0"/>
          <w:sz w:val="28"/>
          <w:szCs w:val="28"/>
        </w:rPr>
        <w:lastRenderedPageBreak/>
        <w:t>Дополнительная предпрофессиональная программа в области музыкального искусства</w:t>
      </w:r>
      <w:r>
        <w:rPr>
          <w:i w:val="0"/>
          <w:sz w:val="28"/>
          <w:szCs w:val="28"/>
        </w:rPr>
        <w:t xml:space="preserve"> «Духовые и ударные инструменты</w:t>
      </w:r>
      <w:r w:rsidRPr="00154601">
        <w:rPr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>, 5 лет.</w:t>
      </w:r>
      <w:bookmarkEnd w:id="9"/>
    </w:p>
    <w:tbl>
      <w:tblPr>
        <w:tblW w:w="1062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574"/>
        <w:gridCol w:w="3260"/>
        <w:gridCol w:w="850"/>
        <w:gridCol w:w="567"/>
        <w:gridCol w:w="993"/>
        <w:gridCol w:w="708"/>
        <w:gridCol w:w="709"/>
        <w:gridCol w:w="851"/>
        <w:gridCol w:w="1113"/>
      </w:tblGrid>
      <w:tr w:rsidR="002D7D5A" w:rsidTr="002D7D5A">
        <w:trPr>
          <w:cantSplit/>
          <w:trHeight w:val="123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7D5A" w:rsidRDefault="002D7D5A" w:rsidP="00E028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  <w:p w:rsidR="002D7D5A" w:rsidRDefault="002D7D5A" w:rsidP="00E028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предметных областей, разделов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 xml:space="preserve">Наименование частей, предметных областей, разделов и учебных предметов </w:t>
            </w:r>
          </w:p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ind w:right="-98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Промежуточная аттестация</w:t>
            </w:r>
          </w:p>
          <w:p w:rsidR="002D7D5A" w:rsidRPr="00E0283C" w:rsidRDefault="002D7D5A" w:rsidP="00E0283C">
            <w:pPr>
              <w:spacing w:after="0"/>
              <w:ind w:right="-98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(по полугодиям)2)</w:t>
            </w: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Распределение по годам обучения</w:t>
            </w:r>
          </w:p>
        </w:tc>
      </w:tr>
      <w:tr w:rsidR="002D7D5A" w:rsidTr="002D7D5A">
        <w:trPr>
          <w:cantSplit/>
          <w:trHeight w:val="1189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D7D5A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D5A" w:rsidRPr="00E0283C" w:rsidRDefault="002D7D5A" w:rsidP="00E0283C">
            <w:pPr>
              <w:spacing w:after="0"/>
              <w:ind w:right="-98"/>
              <w:jc w:val="center"/>
              <w:rPr>
                <w:sz w:val="20"/>
              </w:rPr>
            </w:pPr>
            <w:r w:rsidRPr="00E0283C">
              <w:rPr>
                <w:sz w:val="20"/>
              </w:rPr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7D5A" w:rsidRPr="00E0283C" w:rsidRDefault="002D7D5A" w:rsidP="00E0283C">
            <w:pPr>
              <w:spacing w:after="0"/>
              <w:ind w:right="-98"/>
              <w:jc w:val="center"/>
              <w:rPr>
                <w:sz w:val="20"/>
              </w:rPr>
            </w:pPr>
            <w:r w:rsidRPr="00E0283C">
              <w:rPr>
                <w:sz w:val="20"/>
              </w:rPr>
              <w:t xml:space="preserve">Экзамены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1-й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 2-</w:t>
            </w:r>
            <w:proofErr w:type="gramStart"/>
            <w:r w:rsidRPr="00E0283C">
              <w:rPr>
                <w:sz w:val="20"/>
              </w:rPr>
              <w:t>й  класс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3-й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 4-й класс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5-й класс</w:t>
            </w:r>
          </w:p>
        </w:tc>
      </w:tr>
      <w:tr w:rsidR="002D7D5A" w:rsidTr="004B5C24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14</w:t>
            </w:r>
          </w:p>
        </w:tc>
      </w:tr>
      <w:tr w:rsidR="002D7D5A" w:rsidTr="004B5C24">
        <w:trPr>
          <w:cantSplit/>
          <w:trHeight w:val="41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Структура и объем ОП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недель аудиторных занятий</w:t>
            </w:r>
          </w:p>
        </w:tc>
      </w:tr>
      <w:tr w:rsidR="002D7D5A" w:rsidTr="002D7D5A">
        <w:trPr>
          <w:cantSplit/>
          <w:trHeight w:val="14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33</w:t>
            </w:r>
          </w:p>
        </w:tc>
      </w:tr>
      <w:tr w:rsidR="002D7D5A" w:rsidTr="002D7D5A">
        <w:trPr>
          <w:trHeight w:val="3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Недельная нагрузка в часах</w:t>
            </w:r>
          </w:p>
        </w:tc>
      </w:tr>
      <w:tr w:rsidR="002D7D5A" w:rsidTr="004B5C2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Музыкальное исполнительство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</w:tr>
      <w:tr w:rsidR="002D7D5A" w:rsidTr="002D7D5A">
        <w:trPr>
          <w:trHeight w:val="48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rPr>
                <w:sz w:val="20"/>
              </w:rPr>
            </w:pPr>
            <w:r w:rsidRPr="00E0283C">
              <w:rPr>
                <w:sz w:val="20"/>
              </w:rPr>
              <w:t>Специальность 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1,3,5,7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2,4,6,8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2,5</w:t>
            </w:r>
          </w:p>
        </w:tc>
      </w:tr>
      <w:tr w:rsidR="002D7D5A" w:rsidTr="004B5C2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rPr>
                <w:sz w:val="20"/>
              </w:rPr>
            </w:pPr>
            <w:r w:rsidRPr="00E0283C">
              <w:rPr>
                <w:sz w:val="20"/>
              </w:rPr>
              <w:t>Ансамбль4)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4,6,8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</w:tr>
      <w:tr w:rsidR="002D7D5A" w:rsidTr="004B5C2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rPr>
                <w:sz w:val="20"/>
              </w:rPr>
            </w:pPr>
            <w:r w:rsidRPr="00E0283C">
              <w:rPr>
                <w:sz w:val="20"/>
              </w:rPr>
              <w:t>Фортепиано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4,6,8,</w:t>
            </w:r>
          </w:p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</w:t>
            </w:r>
            <w:r w:rsidRPr="00E0283C">
              <w:rPr>
                <w:sz w:val="20"/>
              </w:rPr>
              <w:t></w:t>
            </w:r>
            <w:r w:rsidRPr="00E0283C">
              <w:rPr>
                <w:sz w:val="20"/>
              </w:rPr>
              <w:t>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</w:t>
            </w:r>
            <w:r w:rsidRPr="00E0283C">
              <w:rPr>
                <w:sz w:val="20"/>
              </w:rPr>
              <w:t></w:t>
            </w:r>
            <w:r w:rsidRPr="00E0283C">
              <w:rPr>
                <w:sz w:val="20"/>
              </w:rPr>
              <w:t>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</w:t>
            </w:r>
            <w:r w:rsidRPr="00E0283C">
              <w:rPr>
                <w:sz w:val="20"/>
              </w:rPr>
              <w:t></w:t>
            </w:r>
            <w:r w:rsidRPr="00E0283C">
              <w:rPr>
                <w:sz w:val="20"/>
              </w:rPr>
              <w:t>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</w:tr>
      <w:tr w:rsidR="002D7D5A" w:rsidTr="004B5C2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rPr>
                <w:sz w:val="20"/>
              </w:rPr>
            </w:pPr>
            <w:r w:rsidRPr="00E0283C">
              <w:rPr>
                <w:sz w:val="20"/>
              </w:rPr>
              <w:t>Хоровой класс4)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</w:tr>
      <w:tr w:rsidR="002D7D5A" w:rsidTr="004B5C2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Теория и история музыки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</w:tr>
      <w:tr w:rsidR="002D7D5A" w:rsidTr="004B5C2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rPr>
                <w:sz w:val="20"/>
              </w:rPr>
            </w:pPr>
            <w:r w:rsidRPr="00E0283C">
              <w:rPr>
                <w:sz w:val="20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2,4,8,9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1,5</w:t>
            </w:r>
          </w:p>
        </w:tc>
      </w:tr>
      <w:tr w:rsidR="002D7D5A" w:rsidTr="004B5C24">
        <w:trPr>
          <w:trHeight w:val="89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rPr>
                <w:sz w:val="20"/>
              </w:rPr>
            </w:pPr>
            <w:r w:rsidRPr="00E0283C">
              <w:rPr>
                <w:sz w:val="20"/>
              </w:rPr>
              <w:t>Музыкальная литература (зарубежная, отечественная)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1,5</w:t>
            </w:r>
          </w:p>
        </w:tc>
      </w:tr>
      <w:tr w:rsidR="002D7D5A" w:rsidTr="002D7D5A">
        <w:trPr>
          <w:trHeight w:val="464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Аудиторная нагрузка по двум предметным областям: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,5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6,5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7,5</w:t>
            </w:r>
          </w:p>
        </w:tc>
      </w:tr>
      <w:tr w:rsidR="002D7D5A" w:rsidTr="004B5C24">
        <w:trPr>
          <w:trHeight w:val="30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Максимальная нагрузка по двум предметным областям: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15,5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16,5</w:t>
            </w:r>
          </w:p>
        </w:tc>
      </w:tr>
      <w:tr w:rsidR="002D7D5A" w:rsidTr="002D7D5A">
        <w:trPr>
          <w:trHeight w:val="528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</w:tr>
      <w:tr w:rsidR="002D7D5A" w:rsidTr="004B5C2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Вариативная часть5)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</w:tr>
      <w:tr w:rsidR="002D7D5A" w:rsidTr="004B5C2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В.01.УП.01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rPr>
                <w:sz w:val="20"/>
              </w:rPr>
            </w:pPr>
            <w:r w:rsidRPr="00E0283C">
              <w:rPr>
                <w:sz w:val="20"/>
              </w:rPr>
              <w:t>Оркестровый класс4)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4-10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</w:t>
            </w:r>
          </w:p>
        </w:tc>
      </w:tr>
      <w:tr w:rsidR="002D7D5A" w:rsidTr="004B5C2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В.05.УП.05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rPr>
                <w:sz w:val="20"/>
              </w:rPr>
            </w:pPr>
            <w:r w:rsidRPr="00E0283C">
              <w:rPr>
                <w:sz w:val="20"/>
              </w:rPr>
              <w:t>Элементарная теория музыки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</w:tr>
      <w:tr w:rsidR="002D7D5A" w:rsidTr="004B5C24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Консультации7)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 xml:space="preserve">Годовая нагрузка в часах </w:t>
            </w:r>
          </w:p>
        </w:tc>
      </w:tr>
      <w:tr w:rsidR="002D7D5A" w:rsidTr="004B5C2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5A" w:rsidRPr="00E0283C" w:rsidRDefault="002D7D5A" w:rsidP="00E0283C">
            <w:pPr>
              <w:spacing w:after="0"/>
              <w:rPr>
                <w:sz w:val="20"/>
              </w:rPr>
            </w:pPr>
            <w:r w:rsidRPr="00E0283C">
              <w:rPr>
                <w:sz w:val="20"/>
              </w:rPr>
              <w:t>Специальность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6</w:t>
            </w:r>
          </w:p>
        </w:tc>
      </w:tr>
      <w:tr w:rsidR="002D7D5A" w:rsidTr="004B5C24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5A" w:rsidRPr="00E0283C" w:rsidRDefault="002D7D5A" w:rsidP="00E0283C">
            <w:pPr>
              <w:spacing w:after="0"/>
              <w:rPr>
                <w:sz w:val="20"/>
              </w:rPr>
            </w:pPr>
            <w:r w:rsidRPr="00E0283C">
              <w:rPr>
                <w:sz w:val="20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4</w:t>
            </w:r>
          </w:p>
        </w:tc>
      </w:tr>
      <w:tr w:rsidR="002D7D5A" w:rsidTr="002D7D5A">
        <w:trPr>
          <w:trHeight w:val="45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5A" w:rsidRPr="00E0283C" w:rsidRDefault="002D7D5A" w:rsidP="00E0283C">
            <w:pPr>
              <w:spacing w:after="0" w:line="280" w:lineRule="exact"/>
              <w:ind w:right="686"/>
              <w:jc w:val="both"/>
              <w:rPr>
                <w:sz w:val="20"/>
              </w:rPr>
            </w:pPr>
            <w:r w:rsidRPr="00E0283C">
              <w:rPr>
                <w:sz w:val="20"/>
              </w:rPr>
              <w:t xml:space="preserve">Музыкальная литература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4</w:t>
            </w:r>
          </w:p>
        </w:tc>
      </w:tr>
      <w:tr w:rsidR="002D7D5A" w:rsidTr="004B5C2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5A" w:rsidRPr="00E0283C" w:rsidRDefault="002D7D5A" w:rsidP="00E0283C">
            <w:pPr>
              <w:spacing w:after="0" w:line="280" w:lineRule="exact"/>
              <w:ind w:right="686"/>
              <w:jc w:val="both"/>
              <w:rPr>
                <w:sz w:val="20"/>
              </w:rPr>
            </w:pPr>
            <w:r w:rsidRPr="00E0283C">
              <w:rPr>
                <w:sz w:val="20"/>
              </w:rPr>
              <w:t>Ансамбль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C73A3B" w:rsidP="00E028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</w:tr>
      <w:tr w:rsidR="002D7D5A" w:rsidTr="004B5C2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5A" w:rsidRPr="00E0283C" w:rsidRDefault="002D7D5A" w:rsidP="00E0283C">
            <w:pPr>
              <w:spacing w:after="0" w:line="280" w:lineRule="exact"/>
              <w:ind w:right="686"/>
              <w:jc w:val="both"/>
              <w:rPr>
                <w:sz w:val="20"/>
              </w:rPr>
            </w:pPr>
            <w:r w:rsidRPr="00E0283C">
              <w:rPr>
                <w:sz w:val="20"/>
              </w:rPr>
              <w:t>Сводный хор4)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</w:tr>
      <w:tr w:rsidR="002D7D5A" w:rsidTr="004B5C2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К.03.06.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5A" w:rsidRPr="00E0283C" w:rsidRDefault="002D7D5A" w:rsidP="00E0283C">
            <w:pPr>
              <w:spacing w:after="0" w:line="280" w:lineRule="exact"/>
              <w:ind w:right="686"/>
              <w:jc w:val="both"/>
              <w:rPr>
                <w:sz w:val="20"/>
              </w:rPr>
            </w:pPr>
            <w:r w:rsidRPr="00E0283C">
              <w:rPr>
                <w:sz w:val="20"/>
              </w:rPr>
              <w:t>Оркестр4)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C73A3B" w:rsidP="00E028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584ADB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5A" w:rsidRPr="00E0283C" w:rsidRDefault="002D7D5A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8</w:t>
            </w:r>
          </w:p>
        </w:tc>
      </w:tr>
    </w:tbl>
    <w:p w:rsidR="007D5864" w:rsidRDefault="007D5864" w:rsidP="007D5864">
      <w:pPr>
        <w:rPr>
          <w:lang w:eastAsia="ru-RU"/>
        </w:rPr>
      </w:pPr>
    </w:p>
    <w:p w:rsidR="00C633E3" w:rsidRPr="00C633E3" w:rsidRDefault="00C633E3" w:rsidP="00C63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3E3">
        <w:rPr>
          <w:rFonts w:ascii="Times New Roman" w:hAnsi="Times New Roman" w:cs="Times New Roman"/>
          <w:b/>
          <w:sz w:val="28"/>
          <w:szCs w:val="28"/>
        </w:rPr>
        <w:t>Примечание к учебному плану</w:t>
      </w:r>
    </w:p>
    <w:p w:rsidR="00C633E3" w:rsidRPr="00C633E3" w:rsidRDefault="00C633E3" w:rsidP="00C633E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33E3" w:rsidRPr="00C633E3" w:rsidRDefault="00C633E3" w:rsidP="00C633E3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633E3">
        <w:rPr>
          <w:rFonts w:ascii="Times New Roman" w:hAnsi="Times New Roman" w:cs="Times New Roman"/>
          <w:sz w:val="28"/>
          <w:szCs w:val="28"/>
        </w:rPr>
        <w:lastRenderedPageBreak/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C633E3" w:rsidRPr="00C633E3" w:rsidRDefault="00C633E3" w:rsidP="00C633E3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633E3">
        <w:rPr>
          <w:rFonts w:ascii="Times New Roman" w:hAnsi="Times New Roman" w:cs="Times New Roman"/>
          <w:sz w:val="28"/>
          <w:szCs w:val="28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 Предмет «Хоровой класс» может проводиться следующим образом: хор из обучающихся первого класса; хор из обучающихся 2–5-го классов. В зависимости от количества обучающихся возможно перераспределение хоровых групп. При наличии аудиторного фонда с целью художественно-эстетического развития обучающихся рекомендуется реализовывать учебный предмет «Хоровой класс» на протяжении всего периода обучения. В случае отсутствия реализации данного учебного предмета после первого класса, часы, предусмотренные на консультации «Сводный хор», используются по усмотрению образовательного учреждения на консультации по другим предметам.</w:t>
      </w:r>
    </w:p>
    <w:p w:rsidR="00C633E3" w:rsidRPr="00C633E3" w:rsidRDefault="00C633E3" w:rsidP="00C633E3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633E3">
        <w:rPr>
          <w:rFonts w:ascii="Times New Roman" w:hAnsi="Times New Roman" w:cs="Times New Roman"/>
          <w:sz w:val="28"/>
          <w:szCs w:val="28"/>
        </w:rPr>
        <w:t xml:space="preserve">Учебный предмет «Оркестровый класс» предполагает занятия духового или </w:t>
      </w:r>
      <w:proofErr w:type="spellStart"/>
      <w:r w:rsidRPr="00C633E3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C633E3">
        <w:rPr>
          <w:rFonts w:ascii="Times New Roman" w:hAnsi="Times New Roman" w:cs="Times New Roman"/>
          <w:sz w:val="28"/>
          <w:szCs w:val="28"/>
        </w:rPr>
        <w:t>-джазового оркестра, а также, при наличии, симфонического оркестра.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по усмотрению образовательного учреждения на консультации по другим учебным предметам.</w:t>
      </w:r>
    </w:p>
    <w:p w:rsidR="00C633E3" w:rsidRPr="00C633E3" w:rsidRDefault="00C633E3" w:rsidP="00C633E3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633E3">
        <w:rPr>
          <w:rFonts w:ascii="Times New Roman" w:hAnsi="Times New Roman" w:cs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основного общего образования и планируется следующим образом:</w:t>
      </w:r>
    </w:p>
    <w:p w:rsidR="00C633E3" w:rsidRPr="00C633E3" w:rsidRDefault="00C633E3" w:rsidP="00C633E3">
      <w:pPr>
        <w:tabs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633E3">
        <w:rPr>
          <w:rFonts w:ascii="Times New Roman" w:hAnsi="Times New Roman" w:cs="Times New Roman"/>
          <w:sz w:val="28"/>
          <w:szCs w:val="28"/>
        </w:rPr>
        <w:t>«Специальность» – 1-3 классы – по 3 часа; 4-5 классы – по 4 часа в неделю; «Ансамбль» – 1 час в неделю; «Оркестровый класс» – 1 час в неделю; «Фортепиано» – 2 часа в неделю; «Хоровой класс» – 0,5 часа в неделю; «Сольфеджио» – 1 час в неделю; «Музыкальная литература (зарубежная, отечественная)» – 1 час в неделю.</w:t>
      </w:r>
    </w:p>
    <w:p w:rsidR="00C633E3" w:rsidRPr="007D5864" w:rsidRDefault="00C633E3" w:rsidP="00C633E3">
      <w:pPr>
        <w:rPr>
          <w:lang w:eastAsia="ru-RU"/>
        </w:rPr>
      </w:pPr>
      <w:r>
        <w:rPr>
          <w:sz w:val="28"/>
          <w:szCs w:val="28"/>
        </w:rPr>
        <w:br w:type="page"/>
      </w:r>
    </w:p>
    <w:p w:rsidR="007D5864" w:rsidRDefault="007D5864" w:rsidP="007D5864">
      <w:pPr>
        <w:pStyle w:val="1"/>
        <w:spacing w:after="240"/>
        <w:jc w:val="left"/>
        <w:rPr>
          <w:i w:val="0"/>
          <w:sz w:val="28"/>
          <w:szCs w:val="28"/>
        </w:rPr>
      </w:pPr>
    </w:p>
    <w:p w:rsidR="005241C6" w:rsidRPr="00154601" w:rsidRDefault="005241C6" w:rsidP="00FF22BC">
      <w:pPr>
        <w:pStyle w:val="1"/>
        <w:spacing w:after="240"/>
        <w:rPr>
          <w:i w:val="0"/>
          <w:sz w:val="28"/>
          <w:szCs w:val="28"/>
        </w:rPr>
      </w:pPr>
      <w:bookmarkStart w:id="10" w:name="_Toc151542353"/>
      <w:r w:rsidRPr="00154601">
        <w:rPr>
          <w:i w:val="0"/>
          <w:sz w:val="28"/>
          <w:szCs w:val="28"/>
        </w:rPr>
        <w:t xml:space="preserve">Дополнительная предпрофессиональная программа в области музыкального </w:t>
      </w:r>
      <w:r w:rsidR="00DF7EBE">
        <w:rPr>
          <w:i w:val="0"/>
          <w:sz w:val="28"/>
          <w:szCs w:val="28"/>
        </w:rPr>
        <w:t>искусства «Народные инструменты</w:t>
      </w:r>
      <w:r w:rsidRPr="00154601">
        <w:rPr>
          <w:i w:val="0"/>
          <w:sz w:val="28"/>
          <w:szCs w:val="28"/>
        </w:rPr>
        <w:t>»</w:t>
      </w:r>
      <w:r w:rsidR="00D4393E" w:rsidRPr="00154601">
        <w:rPr>
          <w:i w:val="0"/>
          <w:sz w:val="28"/>
          <w:szCs w:val="28"/>
        </w:rPr>
        <w:t xml:space="preserve"> (8</w:t>
      </w:r>
      <w:r w:rsidR="00BA4600">
        <w:rPr>
          <w:i w:val="0"/>
          <w:sz w:val="28"/>
          <w:szCs w:val="28"/>
        </w:rPr>
        <w:t xml:space="preserve"> </w:t>
      </w:r>
      <w:r w:rsidR="00D4393E" w:rsidRPr="00154601">
        <w:rPr>
          <w:i w:val="0"/>
          <w:sz w:val="28"/>
          <w:szCs w:val="28"/>
        </w:rPr>
        <w:t>лет)</w:t>
      </w:r>
      <w:r w:rsidR="00BA4600">
        <w:rPr>
          <w:i w:val="0"/>
          <w:sz w:val="28"/>
          <w:szCs w:val="28"/>
        </w:rPr>
        <w:t>.</w:t>
      </w:r>
      <w:bookmarkEnd w:id="10"/>
    </w:p>
    <w:tbl>
      <w:tblPr>
        <w:tblW w:w="5043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1385"/>
        <w:gridCol w:w="2165"/>
        <w:gridCol w:w="1448"/>
        <w:gridCol w:w="790"/>
        <w:gridCol w:w="460"/>
        <w:gridCol w:w="584"/>
        <w:gridCol w:w="512"/>
        <w:gridCol w:w="560"/>
        <w:gridCol w:w="512"/>
        <w:gridCol w:w="534"/>
        <w:gridCol w:w="540"/>
        <w:gridCol w:w="508"/>
      </w:tblGrid>
      <w:tr w:rsidR="00951EBB" w:rsidTr="002F67C6">
        <w:trPr>
          <w:cantSplit/>
          <w:trHeight w:val="668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предметных областей, разделов и учебных предметов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 xml:space="preserve">Наименование частей, предметных областей, разделов и учебных предметов </w:t>
            </w:r>
          </w:p>
          <w:p w:rsidR="009F1E94" w:rsidRDefault="009F1E94" w:rsidP="00F7125D">
            <w:pPr>
              <w:spacing w:after="0" w:line="240" w:lineRule="auto"/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ind w:right="-98"/>
              <w:jc w:val="center"/>
            </w:pPr>
            <w:r>
              <w:t>Промежуточная аттестация</w:t>
            </w:r>
          </w:p>
          <w:p w:rsidR="009F1E94" w:rsidRDefault="009F1E94" w:rsidP="00F7125D">
            <w:pPr>
              <w:spacing w:after="0" w:line="240" w:lineRule="auto"/>
              <w:ind w:right="-98"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(по полугодиям)</w:t>
            </w:r>
            <w:r>
              <w:rPr>
                <w:b/>
                <w:vertAlign w:val="superscript"/>
              </w:rPr>
              <w:t>2)</w:t>
            </w:r>
          </w:p>
        </w:tc>
        <w:tc>
          <w:tcPr>
            <w:tcW w:w="21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Распределение по годам обучения</w:t>
            </w:r>
          </w:p>
        </w:tc>
      </w:tr>
      <w:tr w:rsidR="00951EBB" w:rsidTr="002F67C6">
        <w:trPr>
          <w:cantSplit/>
          <w:trHeight w:val="1402"/>
        </w:trPr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1E94" w:rsidRDefault="009F1E94" w:rsidP="00F7125D">
            <w:pPr>
              <w:spacing w:after="0" w:line="240" w:lineRule="auto"/>
              <w:ind w:right="-98"/>
              <w:jc w:val="center"/>
              <w:rPr>
                <w:vertAlign w:val="superscript"/>
              </w:rPr>
            </w:pPr>
            <w:r>
              <w:t xml:space="preserve">Зачеты, контрольные уроки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1E94" w:rsidRDefault="009F1E94" w:rsidP="00F7125D">
            <w:pPr>
              <w:spacing w:after="0" w:line="240" w:lineRule="auto"/>
              <w:ind w:right="-98"/>
              <w:jc w:val="center"/>
              <w:rPr>
                <w:vertAlign w:val="superscript"/>
              </w:rPr>
            </w:pPr>
            <w:r>
              <w:t xml:space="preserve">Экзамены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1-й класс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 2-</w:t>
            </w:r>
            <w:proofErr w:type="gramStart"/>
            <w:r>
              <w:rPr>
                <w:sz w:val="20"/>
              </w:rPr>
              <w:t>й  класс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3-й класс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 4-й класс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5-й класс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 6-й класс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7-й класс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8-й класс</w:t>
            </w:r>
          </w:p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951EBB" w:rsidTr="002F67C6">
        <w:trPr>
          <w:trHeight w:val="253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951EBB" w:rsidTr="002F67C6">
        <w:trPr>
          <w:cantSplit/>
          <w:trHeight w:val="275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 и объем ОП</w:t>
            </w:r>
          </w:p>
          <w:p w:rsidR="009F1E94" w:rsidRDefault="009F1E94" w:rsidP="00F712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20"/>
              </w:rPr>
              <w:t>Количество недель аудиторных занятий</w:t>
            </w:r>
          </w:p>
        </w:tc>
      </w:tr>
      <w:tr w:rsidR="00951EBB" w:rsidRPr="00F7125D" w:rsidTr="002F67C6">
        <w:trPr>
          <w:cantSplit/>
          <w:trHeight w:val="274"/>
        </w:trPr>
        <w:tc>
          <w:tcPr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9F1E94" w:rsidRPr="00F7125D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25D">
              <w:rPr>
                <w:sz w:val="20"/>
                <w:szCs w:val="20"/>
              </w:rPr>
              <w:t>32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F1E94" w:rsidRPr="00F7125D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25D">
              <w:rPr>
                <w:sz w:val="20"/>
                <w:szCs w:val="20"/>
              </w:rPr>
              <w:t>33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F1E94" w:rsidRPr="00F7125D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25D">
              <w:rPr>
                <w:sz w:val="20"/>
                <w:szCs w:val="20"/>
              </w:rPr>
              <w:t>33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F1E94" w:rsidRPr="00F7125D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25D">
              <w:rPr>
                <w:sz w:val="20"/>
                <w:szCs w:val="20"/>
              </w:rPr>
              <w:t>33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F1E94" w:rsidRPr="00F7125D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25D">
              <w:rPr>
                <w:sz w:val="20"/>
                <w:szCs w:val="20"/>
              </w:rPr>
              <w:t>33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F1E94" w:rsidRPr="00F7125D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25D">
              <w:rPr>
                <w:sz w:val="20"/>
                <w:szCs w:val="20"/>
              </w:rPr>
              <w:t>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F1E94" w:rsidRPr="00F7125D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25D">
              <w:rPr>
                <w:sz w:val="20"/>
                <w:szCs w:val="20"/>
              </w:rPr>
              <w:t>33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F1E94" w:rsidRPr="00F7125D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125D">
              <w:rPr>
                <w:sz w:val="20"/>
                <w:szCs w:val="20"/>
              </w:rPr>
              <w:t>33</w:t>
            </w:r>
          </w:p>
        </w:tc>
      </w:tr>
      <w:tr w:rsidR="00951EBB" w:rsidTr="002F67C6">
        <w:trPr>
          <w:trHeight w:val="253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Обязательная часть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Недельная нагрузка в часах</w:t>
            </w:r>
          </w:p>
        </w:tc>
      </w:tr>
      <w:tr w:rsidR="00951EBB" w:rsidTr="002F67C6">
        <w:trPr>
          <w:trHeight w:val="315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ПО.01.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51EBB" w:rsidTr="002F67C6">
        <w:trPr>
          <w:trHeight w:val="30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ПО.01.УП.01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rPr>
                <w:vertAlign w:val="superscript"/>
              </w:rPr>
            </w:pPr>
            <w:r>
              <w:t xml:space="preserve">Специальность </w:t>
            </w:r>
            <w:r>
              <w:rPr>
                <w:b/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1,3,5…</w:t>
            </w:r>
            <w:r w:rsidR="00725D2E">
              <w:t>13,</w:t>
            </w:r>
            <w:r>
              <w:t>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Pr="008D7FBA" w:rsidRDefault="00357A91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2, 1</w:t>
            </w:r>
            <w:r w:rsidR="00584ADB">
              <w:rPr>
                <w:bCs/>
                <w:sz w:val="20"/>
                <w:szCs w:val="20"/>
              </w:rPr>
              <w:t>0</w:t>
            </w:r>
            <w:r w:rsidR="009F1E94" w:rsidRPr="008D7FB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F1E94" w:rsidRPr="008D7FB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951EBB" w:rsidTr="002F67C6">
        <w:trPr>
          <w:trHeight w:val="30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ПО.01.УП.02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rPr>
                <w:vertAlign w:val="superscript"/>
              </w:rPr>
            </w:pPr>
            <w:r>
              <w:t>Ансамбль</w:t>
            </w:r>
            <w:r>
              <w:rPr>
                <w:b/>
                <w:vertAlign w:val="superscript"/>
              </w:rPr>
              <w:t>4</w:t>
            </w:r>
            <w:r>
              <w:rPr>
                <w:vertAlign w:val="superscript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10,12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1EBB" w:rsidTr="002F67C6">
        <w:trPr>
          <w:trHeight w:val="30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ПО.01.УП.03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</w:pPr>
            <w:r>
              <w:t>Фортепиано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Pr="008D7FBA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7FBA">
              <w:rPr>
                <w:sz w:val="20"/>
                <w:szCs w:val="20"/>
              </w:rPr>
              <w:t>8,10,12,14,16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</w:t>
            </w:r>
            <w:r>
              <w:rPr>
                <w:rFonts w:ascii="Symbol" w:hAnsi="Symbol" w:cs="Arial CYR"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</w:t>
            </w:r>
            <w:r>
              <w:rPr>
                <w:rFonts w:ascii="Symbol" w:hAnsi="Symbol" w:cs="Arial CYR"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</w:t>
            </w:r>
            <w:r>
              <w:rPr>
                <w:rFonts w:ascii="Symbol" w:hAnsi="Symbol" w:cs="Arial CYR"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</w:t>
            </w:r>
            <w:r>
              <w:rPr>
                <w:rFonts w:ascii="Symbol" w:hAnsi="Symbol" w:cs="Arial CYR"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sz w:val="20"/>
                <w:szCs w:val="20"/>
              </w:rPr>
              <w:t>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1EBB" w:rsidTr="002F67C6">
        <w:trPr>
          <w:trHeight w:val="315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ПО.01.УП.04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rPr>
                <w:vertAlign w:val="superscript"/>
              </w:rPr>
            </w:pPr>
            <w:r>
              <w:t>Хоровой класс</w:t>
            </w:r>
            <w:r>
              <w:rPr>
                <w:b/>
                <w:vertAlign w:val="superscript"/>
              </w:rPr>
              <w:t>4</w:t>
            </w:r>
            <w:r>
              <w:rPr>
                <w:vertAlign w:val="superscript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1EBB" w:rsidTr="002F67C6">
        <w:trPr>
          <w:trHeight w:val="315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ПО.02.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Теория и история музыки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51EBB" w:rsidTr="002F67C6">
        <w:trPr>
          <w:trHeight w:val="30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ПО.02.УП.01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</w:pPr>
            <w:r>
              <w:t>Сольфеджио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2,4…</w:t>
            </w:r>
            <w:r w:rsidR="00725D2E">
              <w:t>9</w:t>
            </w:r>
          </w:p>
          <w:p w:rsidR="009F1E94" w:rsidRDefault="00725D2E" w:rsidP="00F7125D">
            <w:pPr>
              <w:spacing w:after="0" w:line="240" w:lineRule="auto"/>
              <w:jc w:val="center"/>
            </w:pPr>
            <w:r>
              <w:t>11-</w:t>
            </w:r>
            <w:r w:rsidR="009F1E94">
              <w:t>15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1,5</w:t>
            </w:r>
          </w:p>
        </w:tc>
      </w:tr>
      <w:tr w:rsidR="00951EBB" w:rsidTr="002F67C6">
        <w:trPr>
          <w:trHeight w:val="30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ПО.02.УП.02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</w:pPr>
            <w:r>
              <w:t xml:space="preserve">Слушание музыки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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EBB" w:rsidTr="002F67C6">
        <w:trPr>
          <w:trHeight w:val="30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ПО.02.УП.03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F7125D" w:rsidP="00951EBB">
            <w:pPr>
              <w:spacing w:after="0" w:line="240" w:lineRule="auto"/>
              <w:ind w:left="-107" w:right="-162"/>
            </w:pPr>
            <w:r>
              <w:rPr>
                <w:bCs/>
              </w:rPr>
              <w:t xml:space="preserve">Музыкальная </w:t>
            </w:r>
            <w:proofErr w:type="gramStart"/>
            <w:r>
              <w:rPr>
                <w:bCs/>
              </w:rPr>
              <w:t>лит</w:t>
            </w:r>
            <w:r w:rsidRPr="00C40841">
              <w:rPr>
                <w:bCs/>
              </w:rPr>
              <w:t>-</w:t>
            </w:r>
            <w:proofErr w:type="spellStart"/>
            <w:r>
              <w:rPr>
                <w:bCs/>
              </w:rPr>
              <w:t>ра</w:t>
            </w:r>
            <w:proofErr w:type="spellEnd"/>
            <w:proofErr w:type="gramEnd"/>
            <w:r>
              <w:rPr>
                <w:bCs/>
              </w:rPr>
              <w:t xml:space="preserve"> (зарубежная, </w:t>
            </w:r>
            <w:proofErr w:type="spellStart"/>
            <w:r>
              <w:rPr>
                <w:bCs/>
              </w:rPr>
              <w:t>отеч</w:t>
            </w:r>
            <w:r w:rsidRPr="00C40841">
              <w:rPr>
                <w:bCs/>
              </w:rPr>
              <w:t>-</w:t>
            </w:r>
            <w:r>
              <w:rPr>
                <w:bCs/>
              </w:rPr>
              <w:t>ая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10,12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951EBB" w:rsidTr="002F67C6">
        <w:trPr>
          <w:trHeight w:val="300"/>
        </w:trPr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  <w:r>
              <w:rPr>
                <w:rFonts w:ascii="Symbol" w:hAnsi="Symbol" w:cs="Arial CYR"/>
                <w:b/>
                <w:sz w:val="20"/>
                <w:szCs w:val="20"/>
              </w:rPr>
              <w:t></w:t>
            </w:r>
            <w:r>
              <w:rPr>
                <w:rFonts w:ascii="Symbol" w:hAnsi="Symbol" w:cs="Arial CYR"/>
                <w:b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b/>
                <w:sz w:val="20"/>
                <w:szCs w:val="20"/>
              </w:rPr>
              <w:t>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  <w:r>
              <w:rPr>
                <w:rFonts w:ascii="Symbol" w:hAnsi="Symbol" w:cs="Arial CYR"/>
                <w:b/>
                <w:sz w:val="20"/>
                <w:szCs w:val="20"/>
              </w:rPr>
              <w:t>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sz w:val="20"/>
                <w:szCs w:val="20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sz w:val="20"/>
                <w:szCs w:val="20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</w:tr>
      <w:tr w:rsidR="00951EBB" w:rsidTr="002F67C6">
        <w:trPr>
          <w:trHeight w:val="300"/>
        </w:trPr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color w:val="F7964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  <w:r>
              <w:rPr>
                <w:rFonts w:ascii="Symbol" w:hAnsi="Symbol" w:cs="Arial CYR"/>
                <w:b/>
                <w:sz w:val="20"/>
                <w:szCs w:val="20"/>
              </w:rPr>
              <w:t></w:t>
            </w:r>
            <w:r>
              <w:rPr>
                <w:rFonts w:ascii="Symbol" w:hAnsi="Symbol" w:cs="Arial CYR"/>
                <w:b/>
                <w:sz w:val="20"/>
                <w:szCs w:val="20"/>
              </w:rPr>
              <w:t></w:t>
            </w:r>
            <w:r>
              <w:rPr>
                <w:rFonts w:ascii="Symbol" w:hAnsi="Symbol" w:cs="Arial CYR"/>
                <w:b/>
                <w:sz w:val="20"/>
                <w:szCs w:val="20"/>
              </w:rPr>
              <w:t>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b/>
                <w:sz w:val="20"/>
                <w:szCs w:val="20"/>
              </w:rPr>
            </w:pPr>
            <w:r>
              <w:rPr>
                <w:rFonts w:ascii="Symbol" w:hAnsi="Symbol" w:cs="Arial CYR"/>
                <w:b/>
                <w:sz w:val="20"/>
                <w:szCs w:val="20"/>
              </w:rPr>
              <w:t></w:t>
            </w:r>
            <w:r>
              <w:rPr>
                <w:rFonts w:ascii="Symbol" w:hAnsi="Symbol" w:cs="Arial CYR"/>
                <w:b/>
                <w:sz w:val="20"/>
                <w:szCs w:val="20"/>
              </w:rPr>
              <w:t>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sz w:val="20"/>
                <w:szCs w:val="20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b/>
                <w:sz w:val="20"/>
                <w:szCs w:val="20"/>
              </w:rPr>
            </w:pPr>
            <w:r>
              <w:rPr>
                <w:rFonts w:cs="Arial CYR"/>
                <w:b/>
                <w:sz w:val="20"/>
                <w:szCs w:val="20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</w:t>
            </w:r>
          </w:p>
        </w:tc>
      </w:tr>
      <w:tr w:rsidR="00951EBB" w:rsidTr="002F67C6">
        <w:trPr>
          <w:trHeight w:val="315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В.00.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Вариативная часть</w:t>
            </w:r>
            <w:r>
              <w:rPr>
                <w:b/>
                <w:bCs/>
                <w:vertAlign w:val="superscript"/>
              </w:rPr>
              <w:t>5)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51EBB" w:rsidTr="002F67C6">
        <w:trPr>
          <w:trHeight w:val="30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В.01.УП.01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</w:pPr>
            <w:r>
              <w:t>Ансамбль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1EBB" w:rsidTr="002F67C6">
        <w:trPr>
          <w:trHeight w:val="30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В.02.УП.02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rPr>
                <w:vertAlign w:val="superscript"/>
              </w:rPr>
            </w:pPr>
            <w:r>
              <w:t>Оркестровый класс</w:t>
            </w:r>
            <w:r>
              <w:rPr>
                <w:b/>
                <w:vertAlign w:val="superscript"/>
              </w:rPr>
              <w:t>4</w:t>
            </w:r>
            <w:r>
              <w:rPr>
                <w:vertAlign w:val="superscript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12-16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1EBB" w:rsidTr="002F67C6">
        <w:trPr>
          <w:trHeight w:val="315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</w:pPr>
            <w:r>
              <w:t>В.03.УП.03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</w:pPr>
            <w:r>
              <w:rPr>
                <w:bCs/>
              </w:rPr>
              <w:t>Элементарная теория музыки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</w:pPr>
            <w:r>
              <w:rPr>
                <w:bCs/>
              </w:rPr>
              <w:t>16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1EBB" w:rsidTr="002F67C6">
        <w:trPr>
          <w:trHeight w:val="315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</w:pPr>
            <w:r>
              <w:t>В.04.УП.04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Дополнительный инструмент</w:t>
            </w:r>
            <w:r w:rsidR="00725D2E">
              <w:rPr>
                <w:bCs/>
              </w:rPr>
              <w:t>/фортепиано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15" w:rsidRDefault="00620015" w:rsidP="00F712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1EBB" w:rsidTr="002F67C6">
        <w:trPr>
          <w:trHeight w:val="315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К.03.00.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Консультации</w:t>
            </w:r>
            <w:r>
              <w:rPr>
                <w:b/>
                <w:bCs/>
                <w:iCs/>
                <w:vertAlign w:val="superscript"/>
              </w:rPr>
              <w:t>7)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21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Годовая нагрузка в часах </w:t>
            </w:r>
          </w:p>
        </w:tc>
      </w:tr>
      <w:tr w:rsidR="00951EBB" w:rsidTr="002F67C6">
        <w:trPr>
          <w:trHeight w:val="30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К.03.01.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4" w:rsidRDefault="009F1E94" w:rsidP="00F7125D">
            <w:pPr>
              <w:spacing w:after="0" w:line="240" w:lineRule="auto"/>
            </w:pPr>
            <w:r>
              <w:rPr>
                <w:bCs/>
              </w:rPr>
              <w:t>Специальность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725D2E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725D2E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725D2E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725D2E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725D2E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725D2E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51EBB" w:rsidTr="002F67C6">
        <w:trPr>
          <w:trHeight w:val="167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К.03.02.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4" w:rsidRDefault="009F1E94" w:rsidP="00F7125D">
            <w:pPr>
              <w:spacing w:after="0" w:line="240" w:lineRule="auto"/>
            </w:pPr>
            <w:r>
              <w:t>Сольфеджио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725D2E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51EBB" w:rsidTr="002F67C6">
        <w:trPr>
          <w:trHeight w:val="30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К.03.03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4" w:rsidRDefault="00F7125D" w:rsidP="00951EBB">
            <w:pPr>
              <w:spacing w:after="0" w:line="240" w:lineRule="auto"/>
              <w:ind w:left="-107" w:right="-20"/>
              <w:jc w:val="both"/>
            </w:pPr>
            <w:r>
              <w:rPr>
                <w:bCs/>
              </w:rPr>
              <w:t xml:space="preserve">Музыкальная </w:t>
            </w:r>
            <w:proofErr w:type="gramStart"/>
            <w:r>
              <w:rPr>
                <w:bCs/>
              </w:rPr>
              <w:t>лит</w:t>
            </w:r>
            <w:r w:rsidRPr="00C40841">
              <w:rPr>
                <w:bCs/>
              </w:rPr>
              <w:t>-</w:t>
            </w:r>
            <w:proofErr w:type="spellStart"/>
            <w:r>
              <w:rPr>
                <w:bCs/>
              </w:rPr>
              <w:t>ра</w:t>
            </w:r>
            <w:proofErr w:type="spellEnd"/>
            <w:proofErr w:type="gramEnd"/>
            <w:r>
              <w:rPr>
                <w:bCs/>
              </w:rPr>
              <w:t xml:space="preserve"> (зарубежная, </w:t>
            </w:r>
            <w:proofErr w:type="spellStart"/>
            <w:r>
              <w:rPr>
                <w:bCs/>
              </w:rPr>
              <w:t>отеч</w:t>
            </w:r>
            <w:r w:rsidRPr="00C40841">
              <w:rPr>
                <w:bCs/>
              </w:rPr>
              <w:t>-</w:t>
            </w:r>
            <w:r>
              <w:rPr>
                <w:bCs/>
              </w:rPr>
              <w:t>ая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51EBB" w:rsidTr="002F67C6">
        <w:trPr>
          <w:trHeight w:val="30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К.03.04.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4" w:rsidRDefault="009F1E94" w:rsidP="00F7125D">
            <w:pPr>
              <w:spacing w:after="0" w:line="240" w:lineRule="auto"/>
              <w:ind w:right="686"/>
              <w:jc w:val="both"/>
            </w:pPr>
            <w:r>
              <w:t>Ансамбль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1EBB" w:rsidTr="002F67C6">
        <w:trPr>
          <w:trHeight w:val="30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К.03.05.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4" w:rsidRDefault="009F1E94" w:rsidP="00F7125D">
            <w:pPr>
              <w:spacing w:after="0" w:line="240" w:lineRule="auto"/>
              <w:ind w:right="686"/>
              <w:jc w:val="both"/>
            </w:pPr>
            <w:r>
              <w:t>Сводный хор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BC2945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BC2945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BC2945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BC2945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1EBB" w:rsidTr="002F67C6">
        <w:trPr>
          <w:trHeight w:val="30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  <w:r>
              <w:t>К.03.06.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94" w:rsidRDefault="009F1E94" w:rsidP="00F7125D">
            <w:pPr>
              <w:spacing w:after="0" w:line="240" w:lineRule="auto"/>
              <w:ind w:right="686"/>
              <w:jc w:val="both"/>
            </w:pPr>
            <w:r>
              <w:t>Оркестр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9F1E94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BC2945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BC2945" w:rsidP="00F7125D">
            <w:pPr>
              <w:spacing w:after="0" w:line="240" w:lineRule="auto"/>
              <w:jc w:val="center"/>
              <w:rPr>
                <w:rFonts w:ascii="Symbol" w:hAnsi="Symbol" w:cs="Arial CYR"/>
                <w:sz w:val="20"/>
                <w:szCs w:val="20"/>
              </w:rPr>
            </w:pPr>
            <w:r>
              <w:rPr>
                <w:rFonts w:ascii="Symbol" w:hAnsi="Symbol" w:cs="Arial CYR"/>
                <w:sz w:val="20"/>
                <w:szCs w:val="20"/>
              </w:rPr>
              <w:t>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BC2945" w:rsidP="00F71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94" w:rsidRDefault="00BC2945" w:rsidP="00F712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5241C6" w:rsidRDefault="005241C6" w:rsidP="006034B9">
      <w:pPr>
        <w:rPr>
          <w:rFonts w:ascii="Times New Roman" w:hAnsi="Times New Roman" w:cs="Times New Roman"/>
          <w:sz w:val="32"/>
          <w:szCs w:val="32"/>
        </w:rPr>
      </w:pPr>
    </w:p>
    <w:p w:rsidR="002B1CC2" w:rsidRPr="00154601" w:rsidRDefault="002B1CC2" w:rsidP="00951EBB">
      <w:pPr>
        <w:pStyle w:val="2"/>
        <w:ind w:left="426" w:hanging="426"/>
        <w:jc w:val="center"/>
        <w:rPr>
          <w:b w:val="0"/>
          <w:i/>
          <w:color w:val="auto"/>
          <w:sz w:val="28"/>
          <w:szCs w:val="28"/>
        </w:rPr>
      </w:pPr>
      <w:bookmarkStart w:id="11" w:name="_Toc151542354"/>
      <w:r w:rsidRPr="00154601">
        <w:rPr>
          <w:b w:val="0"/>
          <w:i/>
          <w:color w:val="auto"/>
          <w:sz w:val="28"/>
          <w:szCs w:val="28"/>
        </w:rPr>
        <w:t>Примечание к учебному плану</w:t>
      </w:r>
      <w:bookmarkEnd w:id="11"/>
    </w:p>
    <w:p w:rsidR="002B1CC2" w:rsidRDefault="002B1CC2" w:rsidP="00951EBB">
      <w:pPr>
        <w:ind w:left="426" w:hanging="426"/>
        <w:jc w:val="center"/>
        <w:rPr>
          <w:b/>
          <w:i/>
          <w:sz w:val="16"/>
          <w:szCs w:val="16"/>
        </w:rPr>
      </w:pPr>
    </w:p>
    <w:p w:rsidR="002B1CC2" w:rsidRDefault="002B1CC2" w:rsidP="002E49F7">
      <w:pPr>
        <w:pStyle w:val="ab"/>
        <w:numPr>
          <w:ilvl w:val="0"/>
          <w:numId w:val="23"/>
        </w:numPr>
        <w:tabs>
          <w:tab w:val="clear" w:pos="1620"/>
        </w:tabs>
        <w:spacing w:before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ОП устанавливаются следующие виды учебных занятий и численность обучающихся: групповые занятия – от 15 человек; мелкогрупповые занятия – от 6 до 15 человек (по ансамблевым дисциплинам – от 2-х человек); индивидуальные занятия.</w:t>
      </w:r>
    </w:p>
    <w:p w:rsidR="002B1CC2" w:rsidRDefault="002B1CC2" w:rsidP="002E49F7">
      <w:pPr>
        <w:pStyle w:val="ab"/>
        <w:numPr>
          <w:ilvl w:val="0"/>
          <w:numId w:val="23"/>
        </w:numPr>
        <w:tabs>
          <w:tab w:val="clear" w:pos="1620"/>
          <w:tab w:val="num" w:pos="709"/>
        </w:tabs>
        <w:spacing w:before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учебного предмета «Хоровой класс» могут одновременно заниматься обучающиеся по другим ОП в области музыкального искусства. Учебный предмет «Хоровой класс» может проводиться следующим образом: хор из обучающихся первого класса; хор из обучающихся 2–4-го классов, хор из обучающихся 5–8 классов. В зависимости от количества обучающихся возможно перераспределение хоровых групп. При наличии аудиторного фонда с целью художественно-эстетического развития обучающихся рекомендуется реализовывать предмет «Хоровой класс» на протяжении всего периода обучения. В случае отсутствия реализации данного учебного предмета после третьего класса, часы, предусмотренные на консультации «Сводный хор», используются на усмотрение образовательного учреждения для консультаций по другим учебным предметам.</w:t>
      </w:r>
    </w:p>
    <w:p w:rsidR="002E49F7" w:rsidRDefault="002B1CC2" w:rsidP="002E49F7">
      <w:pPr>
        <w:pStyle w:val="ab"/>
        <w:numPr>
          <w:ilvl w:val="0"/>
          <w:numId w:val="23"/>
        </w:numPr>
        <w:tabs>
          <w:tab w:val="clear" w:pos="1620"/>
          <w:tab w:val="num" w:pos="709"/>
        </w:tabs>
        <w:spacing w:before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«Оркестровый класс» предполагает занятия народного оркестра, а также, при наличии, оркестра национальных инструментов (для обучающихся по классу гитары данные часы могут быть отведены на предмет «Ансамбль»).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на усмотрение образовательного учреждения для консультаций по другим учебным предметам.</w:t>
      </w:r>
    </w:p>
    <w:p w:rsidR="000455B3" w:rsidRPr="002E49F7" w:rsidRDefault="002B1CC2" w:rsidP="002E49F7">
      <w:pPr>
        <w:pStyle w:val="ab"/>
        <w:numPr>
          <w:ilvl w:val="0"/>
          <w:numId w:val="23"/>
        </w:numPr>
        <w:tabs>
          <w:tab w:val="clear" w:pos="1620"/>
          <w:tab w:val="num" w:pos="709"/>
        </w:tabs>
        <w:spacing w:before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49F7">
        <w:rPr>
          <w:rFonts w:ascii="Times New Roman" w:hAnsi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части, а также ряду учебных предметов вариативной части объем самостоятельной нагрузки обучающихся планируется следующим образом:</w:t>
      </w:r>
      <w:r w:rsidR="008C37CA" w:rsidRPr="002E49F7">
        <w:rPr>
          <w:rFonts w:ascii="Times New Roman" w:hAnsi="Times New Roman"/>
          <w:sz w:val="28"/>
          <w:szCs w:val="28"/>
        </w:rPr>
        <w:t xml:space="preserve"> </w:t>
      </w:r>
      <w:r w:rsidRPr="002E49F7">
        <w:rPr>
          <w:rFonts w:ascii="Times New Roman" w:hAnsi="Times New Roman"/>
          <w:sz w:val="28"/>
          <w:szCs w:val="28"/>
        </w:rPr>
        <w:t>«Специальность» – 1-3 классы – по 2 часа в неделю; 4-6 классы –</w:t>
      </w:r>
      <w:r w:rsidR="00DF7EBE" w:rsidRPr="002E49F7">
        <w:rPr>
          <w:rFonts w:ascii="Times New Roman" w:hAnsi="Times New Roman"/>
          <w:sz w:val="28"/>
          <w:szCs w:val="28"/>
        </w:rPr>
        <w:t xml:space="preserve"> по 3 часа в неделю; 7-8 классы</w:t>
      </w:r>
      <w:r w:rsidRPr="002E49F7">
        <w:rPr>
          <w:rFonts w:ascii="Times New Roman" w:hAnsi="Times New Roman"/>
          <w:sz w:val="28"/>
          <w:szCs w:val="28"/>
        </w:rPr>
        <w:t xml:space="preserve"> – по 4 часа в неделю; «Ансамбль» – 1 час в неделю; «Оркестровый класс» – 1 час в неделю; «Фортепиано» – 2 часа в неделю; «Хоровой класс» – 0,5 часа в неделю;</w:t>
      </w:r>
      <w:r w:rsidR="008C37CA" w:rsidRPr="002E49F7">
        <w:rPr>
          <w:rFonts w:ascii="Times New Roman" w:hAnsi="Times New Roman"/>
          <w:sz w:val="28"/>
          <w:szCs w:val="28"/>
        </w:rPr>
        <w:t xml:space="preserve"> </w:t>
      </w:r>
      <w:r w:rsidRPr="002E49F7">
        <w:rPr>
          <w:rFonts w:ascii="Times New Roman" w:hAnsi="Times New Roman"/>
          <w:sz w:val="28"/>
          <w:szCs w:val="28"/>
        </w:rPr>
        <w:t>«Сольфеджио» – 1 час в неделю; «Слушание музыки» – 0,5 часа в неделю; «Музыкальная литература (зарубежная, отечественная)» – 1 час в неделю.</w:t>
      </w:r>
      <w:r w:rsidR="008C37CA" w:rsidRPr="002E49F7">
        <w:rPr>
          <w:rFonts w:ascii="Times New Roman" w:hAnsi="Times New Roman"/>
          <w:sz w:val="28"/>
          <w:szCs w:val="28"/>
        </w:rPr>
        <w:t xml:space="preserve"> </w:t>
      </w:r>
    </w:p>
    <w:p w:rsidR="000455B3" w:rsidRDefault="000455B3" w:rsidP="000455B3">
      <w:pPr>
        <w:tabs>
          <w:tab w:val="num" w:pos="426"/>
        </w:tabs>
        <w:spacing w:after="360" w:line="240" w:lineRule="auto"/>
        <w:jc w:val="both"/>
        <w:rPr>
          <w:sz w:val="28"/>
          <w:szCs w:val="28"/>
        </w:rPr>
      </w:pPr>
    </w:p>
    <w:p w:rsidR="000455B3" w:rsidRDefault="000455B3" w:rsidP="000455B3">
      <w:pPr>
        <w:tabs>
          <w:tab w:val="num" w:pos="426"/>
        </w:tabs>
        <w:spacing w:after="360" w:line="240" w:lineRule="auto"/>
        <w:jc w:val="both"/>
        <w:rPr>
          <w:sz w:val="28"/>
          <w:szCs w:val="28"/>
        </w:rPr>
      </w:pPr>
    </w:p>
    <w:p w:rsidR="000455B3" w:rsidRDefault="000455B3" w:rsidP="000455B3">
      <w:pPr>
        <w:tabs>
          <w:tab w:val="num" w:pos="426"/>
        </w:tabs>
        <w:spacing w:after="360" w:line="240" w:lineRule="auto"/>
        <w:jc w:val="both"/>
        <w:rPr>
          <w:sz w:val="28"/>
          <w:szCs w:val="28"/>
        </w:rPr>
      </w:pPr>
    </w:p>
    <w:p w:rsidR="000455B3" w:rsidRPr="00154601" w:rsidRDefault="000455B3" w:rsidP="000455B3">
      <w:pPr>
        <w:pStyle w:val="1"/>
        <w:spacing w:before="360" w:after="360"/>
        <w:rPr>
          <w:i w:val="0"/>
          <w:sz w:val="28"/>
          <w:szCs w:val="28"/>
        </w:rPr>
      </w:pPr>
      <w:bookmarkStart w:id="12" w:name="_Toc151542355"/>
      <w:r w:rsidRPr="00154601">
        <w:rPr>
          <w:i w:val="0"/>
          <w:sz w:val="28"/>
          <w:szCs w:val="28"/>
        </w:rPr>
        <w:t>Дополнительная предпрофессиональная программа в области музыкального иск</w:t>
      </w:r>
      <w:r>
        <w:rPr>
          <w:i w:val="0"/>
          <w:sz w:val="28"/>
          <w:szCs w:val="28"/>
        </w:rPr>
        <w:t>усства «Народные инструменты</w:t>
      </w:r>
      <w:r w:rsidRPr="00154601">
        <w:rPr>
          <w:i w:val="0"/>
          <w:sz w:val="28"/>
          <w:szCs w:val="28"/>
        </w:rPr>
        <w:t>» (5 лет)</w:t>
      </w:r>
      <w:r w:rsidR="00BA4600">
        <w:rPr>
          <w:i w:val="0"/>
          <w:sz w:val="28"/>
          <w:szCs w:val="28"/>
        </w:rPr>
        <w:t>.</w:t>
      </w:r>
      <w:bookmarkEnd w:id="12"/>
    </w:p>
    <w:tbl>
      <w:tblPr>
        <w:tblW w:w="4777" w:type="pct"/>
        <w:tblInd w:w="137" w:type="dxa"/>
        <w:tblLayout w:type="fixed"/>
        <w:tblLook w:val="0000" w:firstRow="0" w:lastRow="0" w:firstColumn="0" w:lastColumn="0" w:noHBand="0" w:noVBand="0"/>
      </w:tblPr>
      <w:tblGrid>
        <w:gridCol w:w="1569"/>
        <w:gridCol w:w="2649"/>
        <w:gridCol w:w="1449"/>
        <w:gridCol w:w="659"/>
        <w:gridCol w:w="659"/>
        <w:gridCol w:w="657"/>
        <w:gridCol w:w="655"/>
        <w:gridCol w:w="657"/>
        <w:gridCol w:w="517"/>
      </w:tblGrid>
      <w:tr w:rsidR="009A66CB" w:rsidTr="002C3899">
        <w:trPr>
          <w:cantSplit/>
          <w:trHeight w:val="691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Индекс</w:t>
            </w:r>
          </w:p>
          <w:p w:rsidR="00CB1C0C" w:rsidRDefault="00CB1C0C" w:rsidP="000C470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предметных областей, разделов и учебных предметов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Наименование частей, предметных областей, разделов и учебных предметов</w:t>
            </w:r>
          </w:p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Промежуточная аттестация</w:t>
            </w:r>
          </w:p>
          <w:p w:rsidR="00CB1C0C" w:rsidRDefault="00CB1C0C" w:rsidP="000C4707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</w:rPr>
              <w:t>(по полугодиям)</w:t>
            </w:r>
            <w:r>
              <w:rPr>
                <w:b/>
                <w:vertAlign w:val="superscript"/>
              </w:rPr>
              <w:t>2)</w:t>
            </w:r>
          </w:p>
        </w:tc>
        <w:tc>
          <w:tcPr>
            <w:tcW w:w="1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Распределение по годам обучения</w:t>
            </w:r>
          </w:p>
        </w:tc>
      </w:tr>
      <w:tr w:rsidR="007E7A5B" w:rsidTr="002C3899">
        <w:trPr>
          <w:cantSplit/>
          <w:trHeight w:val="1451"/>
        </w:trPr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1C0C" w:rsidRDefault="00CB1C0C" w:rsidP="000C4707">
            <w:pPr>
              <w:spacing w:after="0" w:line="240" w:lineRule="auto"/>
              <w:ind w:right="-98"/>
              <w:jc w:val="center"/>
              <w:rPr>
                <w:vertAlign w:val="superscript"/>
              </w:rPr>
            </w:pPr>
            <w:r>
              <w:t>Зачеты, контрольные уроки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1C0C" w:rsidRDefault="00CB1C0C" w:rsidP="000C4707">
            <w:pPr>
              <w:spacing w:after="0" w:line="240" w:lineRule="auto"/>
              <w:ind w:right="-98"/>
              <w:jc w:val="center"/>
              <w:rPr>
                <w:vertAlign w:val="superscript"/>
              </w:rPr>
            </w:pPr>
            <w:r>
              <w:t>Экзамены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1-й класс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2-й класс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3-й класс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4-й класс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5-й класс</w:t>
            </w:r>
          </w:p>
        </w:tc>
      </w:tr>
      <w:tr w:rsidR="007E7A5B" w:rsidTr="002C3899">
        <w:trPr>
          <w:trHeight w:val="273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7E7A5B" w:rsidTr="002C3899">
        <w:trPr>
          <w:cantSplit/>
          <w:trHeight w:val="446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 и объем ОП</w:t>
            </w:r>
          </w:p>
          <w:p w:rsidR="00CB1C0C" w:rsidRDefault="00CB1C0C" w:rsidP="000C47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20"/>
              </w:rPr>
              <w:t>Количество недель аудиторных занятий</w:t>
            </w:r>
          </w:p>
        </w:tc>
      </w:tr>
      <w:tr w:rsidR="007E7A5B" w:rsidTr="002C3899">
        <w:trPr>
          <w:cantSplit/>
          <w:trHeight w:val="193"/>
        </w:trPr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1C0C" w:rsidRPr="00C40841" w:rsidRDefault="00CB1C0C" w:rsidP="000C47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0841">
              <w:rPr>
                <w:sz w:val="20"/>
                <w:szCs w:val="20"/>
              </w:rPr>
              <w:t>33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B1C0C" w:rsidRPr="00C40841" w:rsidRDefault="00CB1C0C" w:rsidP="000C47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0841">
              <w:rPr>
                <w:sz w:val="20"/>
                <w:szCs w:val="20"/>
              </w:rPr>
              <w:t>33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B1C0C" w:rsidRPr="00C40841" w:rsidRDefault="00CB1C0C" w:rsidP="000C47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0841">
              <w:rPr>
                <w:sz w:val="20"/>
                <w:szCs w:val="20"/>
              </w:rPr>
              <w:t>33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B1C0C" w:rsidRPr="00C40841" w:rsidRDefault="00CB1C0C" w:rsidP="000C47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0841">
              <w:rPr>
                <w:sz w:val="20"/>
                <w:szCs w:val="20"/>
              </w:rPr>
              <w:t>33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B1C0C" w:rsidRPr="00C40841" w:rsidRDefault="00CB1C0C" w:rsidP="000C47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0841">
              <w:rPr>
                <w:sz w:val="20"/>
                <w:szCs w:val="20"/>
              </w:rPr>
              <w:t>33</w:t>
            </w:r>
          </w:p>
        </w:tc>
      </w:tr>
      <w:tr w:rsidR="007E7A5B" w:rsidTr="002C3899">
        <w:trPr>
          <w:trHeight w:val="273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Обязательная часть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Недельная нагрузка в часах</w:t>
            </w:r>
          </w:p>
        </w:tc>
      </w:tr>
      <w:tr w:rsidR="007E7A5B" w:rsidTr="002C3899">
        <w:trPr>
          <w:trHeight w:val="34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ПО.01.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Музыкальное исполнительство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</w:rPr>
            </w:pPr>
          </w:p>
        </w:tc>
      </w:tr>
      <w:tr w:rsidR="007E7A5B" w:rsidTr="002C3899">
        <w:trPr>
          <w:trHeight w:val="32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ПО.01.УП.01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 xml:space="preserve">Специальность </w:t>
            </w:r>
            <w:r>
              <w:rPr>
                <w:b/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3-5,7,8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rPr>
                <w:bCs/>
              </w:rPr>
              <w:t>2,6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2,5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2,5</w:t>
            </w:r>
          </w:p>
        </w:tc>
      </w:tr>
      <w:tr w:rsidR="007E7A5B" w:rsidTr="002C3899">
        <w:trPr>
          <w:trHeight w:val="32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ПО.01.УП.02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>Ансамбль</w:t>
            </w:r>
            <w:r>
              <w:rPr>
                <w:b/>
                <w:vertAlign w:val="superscript"/>
              </w:rPr>
              <w:t>4</w:t>
            </w:r>
            <w:r>
              <w:rPr>
                <w:vertAlign w:val="superscript"/>
              </w:rPr>
              <w:t>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6,8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ascii="Symbol" w:hAnsi="Symbol" w:cs="Arial CYR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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7E7A5B" w:rsidTr="002C3899">
        <w:trPr>
          <w:trHeight w:val="32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ПО.01.УП.03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Фортепиано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4,6,8,</w:t>
            </w:r>
          </w:p>
          <w:p w:rsidR="00CB1C0C" w:rsidRDefault="00CB1C0C" w:rsidP="000C4707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ascii="Symbol" w:hAnsi="Symbol" w:cs="Arial CYR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</w:t>
            </w:r>
            <w:r>
              <w:rPr>
                <w:rFonts w:ascii="Symbol" w:hAnsi="Symbol" w:cs="Arial CYR"/>
              </w:rPr>
              <w:t></w:t>
            </w:r>
            <w:r>
              <w:rPr>
                <w:rFonts w:ascii="Symbol" w:hAnsi="Symbol" w:cs="Arial CYR"/>
              </w:rPr>
              <w:t>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</w:t>
            </w:r>
            <w:r>
              <w:rPr>
                <w:rFonts w:ascii="Symbol" w:hAnsi="Symbol" w:cs="Arial CYR"/>
              </w:rPr>
              <w:t></w:t>
            </w:r>
            <w:r>
              <w:rPr>
                <w:rFonts w:ascii="Symbol" w:hAnsi="Symbol" w:cs="Arial CYR"/>
              </w:rPr>
              <w:t>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</w:t>
            </w:r>
            <w:r>
              <w:rPr>
                <w:rFonts w:ascii="Symbol" w:hAnsi="Symbol" w:cs="Arial CYR"/>
              </w:rPr>
              <w:t></w:t>
            </w:r>
            <w:r>
              <w:rPr>
                <w:rFonts w:ascii="Symbol" w:hAnsi="Symbol" w:cs="Arial CYR"/>
              </w:rPr>
              <w:t>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7E7A5B" w:rsidTr="002C3899">
        <w:trPr>
          <w:trHeight w:val="34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ПО.01.УП.04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>Хоровой класс</w:t>
            </w:r>
            <w:r>
              <w:rPr>
                <w:b/>
                <w:vertAlign w:val="superscript"/>
              </w:rPr>
              <w:t>4</w:t>
            </w:r>
            <w:r>
              <w:rPr>
                <w:vertAlign w:val="superscript"/>
              </w:rPr>
              <w:t>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</w:tr>
      <w:tr w:rsidR="007E7A5B" w:rsidTr="002C3899">
        <w:trPr>
          <w:trHeight w:val="34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ПО.02.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Теория и история музыки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7E7A5B" w:rsidTr="002C3899">
        <w:trPr>
          <w:trHeight w:val="32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ПО.02.УП.01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Сольфеджио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2,4,8,9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cs="Arial CYR"/>
              </w:rPr>
            </w:pPr>
            <w:r>
              <w:rPr>
                <w:rFonts w:cs="Arial CYR"/>
              </w:rPr>
              <w:t>1,5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rPr>
                <w:rFonts w:cs="Arial CYR"/>
              </w:rPr>
              <w:t>1,5</w:t>
            </w:r>
          </w:p>
        </w:tc>
      </w:tr>
      <w:tr w:rsidR="007E7A5B" w:rsidTr="002C3899">
        <w:trPr>
          <w:trHeight w:val="496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ПО.02.УП.02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rPr>
                <w:bCs/>
              </w:rPr>
              <w:t>Музыкальная литература (зарубежная, отечественная)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7,9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1,5</w:t>
            </w:r>
          </w:p>
        </w:tc>
      </w:tr>
      <w:tr w:rsidR="007E7A5B" w:rsidTr="002C3899">
        <w:trPr>
          <w:trHeight w:val="324"/>
        </w:trPr>
        <w:tc>
          <w:tcPr>
            <w:tcW w:w="2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5,5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cs="Arial CYR"/>
                <w:b/>
              </w:rPr>
            </w:pPr>
            <w:r>
              <w:rPr>
                <w:rFonts w:cs="Arial CYR"/>
                <w:b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</w:tr>
      <w:tr w:rsidR="007E7A5B" w:rsidTr="002C3899">
        <w:trPr>
          <w:trHeight w:val="324"/>
        </w:trPr>
        <w:tc>
          <w:tcPr>
            <w:tcW w:w="2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ascii="Symbol" w:hAnsi="Symbol" w:cs="Arial CYR"/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cs="Arial CYR"/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cs="Arial CYR"/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E7A5B" w:rsidTr="002C3899">
        <w:trPr>
          <w:trHeight w:val="34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В.00.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Вариативная часть</w:t>
            </w:r>
            <w:r>
              <w:rPr>
                <w:b/>
                <w:bCs/>
                <w:vertAlign w:val="superscript"/>
              </w:rPr>
              <w:t>5)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ascii="Symbol" w:hAnsi="Symbol" w:cs="Arial CYR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ascii="Symbol" w:hAnsi="Symbol" w:cs="Arial CYR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ascii="Symbol" w:hAnsi="Symbol" w:cs="Arial CYR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</w:tr>
      <w:tr w:rsidR="007E7A5B" w:rsidTr="002C3899">
        <w:trPr>
          <w:trHeight w:val="32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В.01.УП.01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Коллек</w:t>
            </w:r>
            <w:r w:rsidR="00C40841">
              <w:t xml:space="preserve">тивное </w:t>
            </w:r>
            <w:proofErr w:type="spellStart"/>
            <w:r w:rsidR="00C40841">
              <w:t>музицирование</w:t>
            </w:r>
            <w:proofErr w:type="spellEnd"/>
            <w:r w:rsidR="00C40841">
              <w:t>/</w:t>
            </w:r>
            <w:proofErr w:type="spellStart"/>
            <w:r w:rsidR="00C40841">
              <w:t>орк.класс</w:t>
            </w:r>
            <w:proofErr w:type="spellEnd"/>
            <w:r w:rsidR="00C40841">
              <w:t>/</w:t>
            </w:r>
            <w:proofErr w:type="spellStart"/>
            <w:r>
              <w:t>хор.кл</w:t>
            </w:r>
            <w:proofErr w:type="spellEnd"/>
            <w: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ascii="Symbol" w:hAnsi="Symbol" w:cs="Arial CYR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7E7A5B" w:rsidTr="002C3899">
        <w:trPr>
          <w:trHeight w:val="32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В.02.УП.02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vertAlign w:val="superscript"/>
              </w:rPr>
            </w:pPr>
            <w:r>
              <w:t>Спец./</w:t>
            </w:r>
            <w:proofErr w:type="spellStart"/>
            <w:r>
              <w:t>анс</w:t>
            </w:r>
            <w:proofErr w:type="spellEnd"/>
            <w:r>
              <w:t>/</w:t>
            </w:r>
            <w:proofErr w:type="spellStart"/>
            <w:r>
              <w:t>доп.инстр</w:t>
            </w:r>
            <w:proofErr w:type="spellEnd"/>
            <w:r>
              <w:t>/фортепиано.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ascii="Symbol" w:hAnsi="Symbol" w:cs="Arial CYR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</w:tr>
      <w:tr w:rsidR="007E7A5B" w:rsidTr="002C3899">
        <w:trPr>
          <w:trHeight w:val="34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К.03.00.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Консультации</w:t>
            </w:r>
            <w:r>
              <w:rPr>
                <w:b/>
                <w:bCs/>
                <w:iCs/>
                <w:vertAlign w:val="superscript"/>
              </w:rPr>
              <w:t>7)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Cs/>
              </w:rPr>
              <w:t>Годовая нагрузка в часах</w:t>
            </w:r>
          </w:p>
        </w:tc>
      </w:tr>
      <w:tr w:rsidR="007E7A5B" w:rsidTr="002C3899">
        <w:trPr>
          <w:trHeight w:val="32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К.03.01.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rPr>
                <w:bCs/>
              </w:rPr>
              <w:t>Специальность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cs="Arial CYR"/>
              </w:rPr>
            </w:pPr>
            <w:r>
              <w:rPr>
                <w:rFonts w:cs="Arial CYR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7E7A5B" w:rsidTr="002C3899">
        <w:trPr>
          <w:trHeight w:val="18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К.03.02.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Сольфеджио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cs="Arial CYR"/>
              </w:rPr>
            </w:pPr>
            <w:r>
              <w:rPr>
                <w:rFonts w:cs="Arial CYR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E7A5B" w:rsidTr="002C3899">
        <w:trPr>
          <w:trHeight w:val="32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К.03.03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7E7A5B">
            <w:pPr>
              <w:spacing w:after="0" w:line="240" w:lineRule="auto"/>
              <w:jc w:val="center"/>
            </w:pPr>
            <w:r>
              <w:t>Музыкальная литература (зарубежная, отечественная)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ascii="Symbol" w:hAnsi="Symbol" w:cs="Arial CYR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E7A5B" w:rsidTr="002C3899">
        <w:trPr>
          <w:trHeight w:val="32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К.03.04.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ind w:right="686"/>
              <w:jc w:val="center"/>
            </w:pPr>
            <w:r>
              <w:t>Ансамбль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  <w:rPr>
                <w:rFonts w:ascii="Symbol" w:hAnsi="Symbol" w:cs="Arial CYR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</w:tr>
      <w:tr w:rsidR="007E7A5B" w:rsidTr="002C3899">
        <w:trPr>
          <w:trHeight w:val="32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  <w:r>
              <w:t>К.03.05.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2C3899" w:rsidP="000C4707">
            <w:pPr>
              <w:spacing w:after="0" w:line="240" w:lineRule="auto"/>
              <w:ind w:right="686"/>
              <w:jc w:val="center"/>
              <w:rPr>
                <w:vertAlign w:val="superscript"/>
              </w:rPr>
            </w:pPr>
            <w:r>
              <w:t>Оркестр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CB1C0C" w:rsidP="000C4707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2C3899" w:rsidP="000C4707">
            <w:pPr>
              <w:spacing w:after="0" w:line="240" w:lineRule="auto"/>
              <w:jc w:val="center"/>
              <w:rPr>
                <w:rFonts w:ascii="Symbol" w:hAnsi="Symbol" w:cs="Arial CYR"/>
              </w:rPr>
            </w:pPr>
            <w:r>
              <w:rPr>
                <w:rFonts w:ascii="Symbol" w:hAnsi="Symbol" w:cs="Arial CYR"/>
              </w:rPr>
              <w:t>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2C3899" w:rsidP="000C4707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0C" w:rsidRDefault="002C3899" w:rsidP="000C4707">
            <w:pPr>
              <w:spacing w:after="0" w:line="240" w:lineRule="auto"/>
              <w:jc w:val="center"/>
            </w:pPr>
            <w:r>
              <w:t>8</w:t>
            </w:r>
          </w:p>
        </w:tc>
      </w:tr>
    </w:tbl>
    <w:p w:rsidR="00A7276D" w:rsidRPr="008C37CA" w:rsidRDefault="00A7276D" w:rsidP="00154601">
      <w:pPr>
        <w:pStyle w:val="2"/>
        <w:jc w:val="center"/>
        <w:rPr>
          <w:b w:val="0"/>
          <w:i/>
          <w:color w:val="auto"/>
          <w:sz w:val="28"/>
          <w:szCs w:val="28"/>
        </w:rPr>
      </w:pPr>
      <w:bookmarkStart w:id="13" w:name="_Toc151542356"/>
      <w:r w:rsidRPr="008C37CA">
        <w:rPr>
          <w:b w:val="0"/>
          <w:i/>
          <w:color w:val="auto"/>
          <w:sz w:val="28"/>
          <w:szCs w:val="28"/>
        </w:rPr>
        <w:lastRenderedPageBreak/>
        <w:t>Примечание к учебному плану</w:t>
      </w:r>
      <w:bookmarkEnd w:id="13"/>
    </w:p>
    <w:p w:rsidR="00A7276D" w:rsidRDefault="00A7276D" w:rsidP="00A7276D">
      <w:pPr>
        <w:ind w:left="360"/>
        <w:jc w:val="center"/>
        <w:rPr>
          <w:b/>
          <w:i/>
          <w:sz w:val="16"/>
          <w:szCs w:val="16"/>
        </w:rPr>
      </w:pPr>
    </w:p>
    <w:p w:rsidR="00A7276D" w:rsidRDefault="00A7276D" w:rsidP="002E49F7">
      <w:pPr>
        <w:pStyle w:val="ab"/>
        <w:numPr>
          <w:ilvl w:val="0"/>
          <w:numId w:val="10"/>
        </w:numPr>
        <w:tabs>
          <w:tab w:val="clear" w:pos="1080"/>
          <w:tab w:val="num" w:pos="567"/>
        </w:tabs>
        <w:spacing w:before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дисциплинам – от 2-х человек); индивидуальные занятия.</w:t>
      </w:r>
    </w:p>
    <w:p w:rsidR="00A7276D" w:rsidRDefault="00A7276D" w:rsidP="002E49F7">
      <w:pPr>
        <w:pStyle w:val="ab"/>
        <w:numPr>
          <w:ilvl w:val="0"/>
          <w:numId w:val="10"/>
        </w:numPr>
        <w:tabs>
          <w:tab w:val="clear" w:pos="1080"/>
          <w:tab w:val="num" w:pos="567"/>
        </w:tabs>
        <w:spacing w:before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реализации учебного предмета «Хоровой класс» могут одновременно заниматься обучающиеся по другим ОП в области музыкального искусства. Учебный предмет «Хоровой класс» может проводиться следующим образом: хор из обучающихся первого класса; хор из обучающихся 2–5 классов. В зависимости от количества обучающихся возможно перераспределение хоровых групп. При наличии аудиторного фонда с целью художественно-эстетического развития обучающихся рекомендуется реализовывать учебный предмет «Хоровой класс» на протяжении всего периода обучения.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отсутствия реализации данного учебного предмета после первого класса, часы, предусмотренные на консультации «Сводный хор», используются по усмотрению образовательного учреждения на консультации по другим учебным предметам.</w:t>
      </w:r>
    </w:p>
    <w:p w:rsidR="00A7276D" w:rsidRDefault="00A7276D" w:rsidP="002E49F7">
      <w:pPr>
        <w:pStyle w:val="ab"/>
        <w:numPr>
          <w:ilvl w:val="0"/>
          <w:numId w:val="10"/>
        </w:numPr>
        <w:tabs>
          <w:tab w:val="clear" w:pos="1080"/>
          <w:tab w:val="num" w:pos="567"/>
        </w:tabs>
        <w:spacing w:before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«Оркестровый класс» предполагает занятия народного оркестра (для обучающихся по классу гитары данные часы могут быть перераспределены на учебный предмет «Ансамбль»), а также, при наличии, национального оркестра. В случае необходимости учебные коллективы могут доукомплектовываться приглашенными артистами (в качестве концертмейстеров), но не более чем на 25% от необходимого состава учебного коллектива. В случае отсутствия реализации данного учебного предмета, часы, предусмотренные на консультации «Оркестр», используются по усмотрению образовательного учреждения на консультации по другим учебным предметам.</w:t>
      </w:r>
    </w:p>
    <w:p w:rsidR="00A7276D" w:rsidRDefault="00A7276D" w:rsidP="002E49F7">
      <w:pPr>
        <w:pStyle w:val="ab"/>
        <w:numPr>
          <w:ilvl w:val="0"/>
          <w:numId w:val="10"/>
        </w:numPr>
        <w:tabs>
          <w:tab w:val="clear" w:pos="1080"/>
          <w:tab w:val="num" w:pos="567"/>
        </w:tabs>
        <w:spacing w:before="24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работы обучающихся планируется следующим образом:</w:t>
      </w:r>
    </w:p>
    <w:p w:rsidR="00A7276D" w:rsidRPr="00195415" w:rsidRDefault="00A7276D" w:rsidP="002E49F7">
      <w:pPr>
        <w:pStyle w:val="ab"/>
        <w:tabs>
          <w:tab w:val="num" w:pos="567"/>
        </w:tabs>
        <w:spacing w:before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415">
        <w:rPr>
          <w:rFonts w:ascii="Times New Roman" w:hAnsi="Times New Roman"/>
          <w:sz w:val="28"/>
          <w:szCs w:val="28"/>
        </w:rPr>
        <w:t xml:space="preserve">«Специальность» – 1-3 классы – по 3 часа в неделю; 4–5 классы – по 4 часа в неделю; «Ансамбль» – 1 час в неделю; </w:t>
      </w:r>
    </w:p>
    <w:p w:rsidR="00A7276D" w:rsidRPr="00195415" w:rsidRDefault="00A7276D" w:rsidP="002E49F7">
      <w:pPr>
        <w:pStyle w:val="ab"/>
        <w:tabs>
          <w:tab w:val="num" w:pos="567"/>
        </w:tabs>
        <w:spacing w:before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415">
        <w:rPr>
          <w:rFonts w:ascii="Times New Roman" w:hAnsi="Times New Roman"/>
          <w:sz w:val="28"/>
          <w:szCs w:val="28"/>
        </w:rPr>
        <w:t xml:space="preserve">«Оркестровый класс» – 1 час в неделю; «Фортепиано» – 2 часа в неделю; «Хоровой класс» – 0,5 часа в неделю; «Сольфеджио» – 1 час в неделю; </w:t>
      </w:r>
    </w:p>
    <w:p w:rsidR="00A7276D" w:rsidRPr="00195415" w:rsidRDefault="00A7276D" w:rsidP="002E49F7">
      <w:pPr>
        <w:pStyle w:val="ab"/>
        <w:tabs>
          <w:tab w:val="num" w:pos="567"/>
        </w:tabs>
        <w:spacing w:before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415">
        <w:rPr>
          <w:rFonts w:ascii="Times New Roman" w:hAnsi="Times New Roman"/>
          <w:sz w:val="28"/>
          <w:szCs w:val="28"/>
        </w:rPr>
        <w:t>«Музыкальная литература (зарубежная, отечественная)» – 1 час в неделю.</w:t>
      </w:r>
    </w:p>
    <w:p w:rsidR="00195415" w:rsidRPr="00195415" w:rsidRDefault="00195415" w:rsidP="00195415">
      <w:pPr>
        <w:pStyle w:val="ab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B1C0C" w:rsidRDefault="00CB1C0C" w:rsidP="00154601">
      <w:pPr>
        <w:pStyle w:val="ab"/>
        <w:spacing w:before="360" w:after="360" w:line="240" w:lineRule="auto"/>
        <w:ind w:left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0283C" w:rsidRDefault="00E0283C" w:rsidP="00E0283C">
      <w:pPr>
        <w:pStyle w:val="1"/>
        <w:spacing w:before="360" w:after="360"/>
        <w:rPr>
          <w:i w:val="0"/>
          <w:sz w:val="28"/>
          <w:szCs w:val="28"/>
        </w:rPr>
      </w:pPr>
      <w:bookmarkStart w:id="14" w:name="_Toc151542357"/>
      <w:r w:rsidRPr="00154601">
        <w:rPr>
          <w:i w:val="0"/>
          <w:sz w:val="28"/>
          <w:szCs w:val="28"/>
        </w:rPr>
        <w:lastRenderedPageBreak/>
        <w:t>Дополнительная предпрофессиональная программа в области музыкального иск</w:t>
      </w:r>
      <w:r>
        <w:rPr>
          <w:i w:val="0"/>
          <w:sz w:val="28"/>
          <w:szCs w:val="28"/>
        </w:rPr>
        <w:t>усства «Хоровое пение» (8</w:t>
      </w:r>
      <w:r w:rsidRPr="00154601">
        <w:rPr>
          <w:i w:val="0"/>
          <w:sz w:val="28"/>
          <w:szCs w:val="28"/>
        </w:rPr>
        <w:t xml:space="preserve"> лет)</w:t>
      </w:r>
      <w:r>
        <w:rPr>
          <w:i w:val="0"/>
          <w:sz w:val="28"/>
          <w:szCs w:val="28"/>
        </w:rPr>
        <w:t>.</w:t>
      </w:r>
      <w:bookmarkEnd w:id="14"/>
    </w:p>
    <w:tbl>
      <w:tblPr>
        <w:tblW w:w="1107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572"/>
        <w:gridCol w:w="3122"/>
        <w:gridCol w:w="850"/>
        <w:gridCol w:w="567"/>
        <w:gridCol w:w="687"/>
        <w:gridCol w:w="33"/>
        <w:gridCol w:w="456"/>
        <w:gridCol w:w="51"/>
        <w:gridCol w:w="516"/>
        <w:gridCol w:w="24"/>
        <w:gridCol w:w="676"/>
        <w:gridCol w:w="567"/>
        <w:gridCol w:w="567"/>
        <w:gridCol w:w="49"/>
        <w:gridCol w:w="617"/>
        <w:gridCol w:w="720"/>
      </w:tblGrid>
      <w:tr w:rsidR="00E0283C" w:rsidRPr="00E0283C" w:rsidTr="004B5C24">
        <w:trPr>
          <w:cantSplit/>
          <w:trHeight w:val="1754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283C" w:rsidRDefault="00E0283C" w:rsidP="00E028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Индекс предметных областей, </w:t>
            </w:r>
            <w:proofErr w:type="gramStart"/>
            <w:r>
              <w:rPr>
                <w:sz w:val="20"/>
              </w:rPr>
              <w:t>разделов  и</w:t>
            </w:r>
            <w:proofErr w:type="gramEnd"/>
            <w:r>
              <w:rPr>
                <w:sz w:val="20"/>
              </w:rPr>
              <w:t xml:space="preserve"> учебных предметов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Наименование частей, предметных областей, учебных предметов</w:t>
            </w:r>
          </w:p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Промежуточная аттестация</w:t>
            </w:r>
          </w:p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(по полугодиям)2)</w:t>
            </w:r>
          </w:p>
        </w:tc>
        <w:tc>
          <w:tcPr>
            <w:tcW w:w="4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Распределение по годам обучения</w:t>
            </w:r>
          </w:p>
        </w:tc>
      </w:tr>
      <w:tr w:rsidR="00E0283C" w:rsidRPr="00E0283C" w:rsidTr="004B5C24">
        <w:trPr>
          <w:cantSplit/>
          <w:trHeight w:val="1435"/>
        </w:trPr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 xml:space="preserve">Экзамены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0283C" w:rsidRDefault="00E0283C" w:rsidP="00E028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1-й класс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0283C" w:rsidRDefault="00E0283C" w:rsidP="00E028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 2-</w:t>
            </w:r>
            <w:proofErr w:type="gramStart"/>
            <w:r>
              <w:rPr>
                <w:sz w:val="20"/>
              </w:rPr>
              <w:t>й  класс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0283C" w:rsidRDefault="00E0283C" w:rsidP="00E028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3-й класс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0283C" w:rsidRDefault="00E0283C" w:rsidP="00E028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 4-й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0283C" w:rsidRDefault="00E0283C" w:rsidP="00E028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0283C" w:rsidRDefault="00E0283C" w:rsidP="00E028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 6-й класс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0283C" w:rsidRDefault="00E0283C" w:rsidP="00E028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7-й 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283C" w:rsidRDefault="00E0283C" w:rsidP="00E028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8-й класс</w:t>
            </w:r>
          </w:p>
          <w:p w:rsid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</w:tr>
      <w:tr w:rsidR="00E0283C" w:rsidRPr="00E0283C" w:rsidTr="004B5C24">
        <w:trPr>
          <w:trHeight w:val="2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17</w:t>
            </w:r>
          </w:p>
        </w:tc>
      </w:tr>
      <w:tr w:rsidR="00E0283C" w:rsidRPr="00E0283C" w:rsidTr="004B5C24">
        <w:trPr>
          <w:cantSplit/>
          <w:trHeight w:val="413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Структура и объем ОП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недель аудиторных занятий</w:t>
            </w:r>
          </w:p>
        </w:tc>
      </w:tr>
      <w:tr w:rsidR="00E0283C" w:rsidRPr="00E0283C" w:rsidTr="004B5C24">
        <w:trPr>
          <w:cantSplit/>
          <w:trHeight w:val="263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32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33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33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33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33</w:t>
            </w:r>
          </w:p>
        </w:tc>
      </w:tr>
      <w:tr w:rsidR="00E0283C" w:rsidRPr="00E0283C" w:rsidTr="004B5C24">
        <w:trPr>
          <w:trHeight w:val="2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Недельная нагрузка в часах</w:t>
            </w:r>
          </w:p>
        </w:tc>
      </w:tr>
      <w:tr w:rsidR="00E0283C" w:rsidRPr="00E0283C" w:rsidTr="00E0283C">
        <w:trPr>
          <w:trHeight w:val="586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ПО.01.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Музыкальное исполнительство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</w:tr>
      <w:tr w:rsidR="00E0283C" w:rsidRPr="00E0283C" w:rsidTr="00E0283C">
        <w:trPr>
          <w:trHeight w:val="68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ПО.01.УП.01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Хор3)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2,4…-12,15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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4</w:t>
            </w:r>
          </w:p>
        </w:tc>
      </w:tr>
      <w:tr w:rsidR="00E0283C" w:rsidRPr="00E0283C" w:rsidTr="004B5C24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ПО.01.УП.02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Фортепиано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2-13,15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</w:t>
            </w:r>
          </w:p>
        </w:tc>
      </w:tr>
      <w:tr w:rsidR="00E0283C" w:rsidRPr="00E0283C" w:rsidTr="004B5C24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ПО.01.УП.03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Основы дирижирования4)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14-16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</w:t>
            </w:r>
            <w:r w:rsidRPr="00E0283C">
              <w:rPr>
                <w:sz w:val="20"/>
              </w:rPr>
              <w:t></w:t>
            </w:r>
            <w:r w:rsidRPr="00E0283C">
              <w:rPr>
                <w:sz w:val="20"/>
              </w:rPr>
              <w:t></w:t>
            </w:r>
            <w:r w:rsidRPr="00E0283C">
              <w:rPr>
                <w:sz w:val="20"/>
              </w:rPr>
              <w:t></w:t>
            </w:r>
            <w:r w:rsidRPr="00E0283C">
              <w:rPr>
                <w:sz w:val="20"/>
              </w:rPr>
              <w:t>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0,5</w:t>
            </w:r>
          </w:p>
        </w:tc>
      </w:tr>
      <w:tr w:rsidR="00E0283C" w:rsidRPr="00E0283C" w:rsidTr="004B5C24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ПО.02.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Теория и история музыки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 </w:t>
            </w:r>
          </w:p>
        </w:tc>
      </w:tr>
      <w:tr w:rsidR="00E0283C" w:rsidRPr="00E0283C" w:rsidTr="004B5C24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ПО.02.УП.01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2-11,13-15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1,5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1,5</w:t>
            </w:r>
          </w:p>
        </w:tc>
      </w:tr>
      <w:tr w:rsidR="00E0283C" w:rsidRPr="00E0283C" w:rsidTr="004B5C24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ПО.02.УП.02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 xml:space="preserve">Слушание музыки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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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</w:tr>
      <w:tr w:rsidR="00E0283C" w:rsidRPr="00E0283C" w:rsidTr="004B5C24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ПО.02.УП.03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Музыкальная литература (зарубежная, отечественная)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10-16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1,5</w:t>
            </w:r>
          </w:p>
        </w:tc>
      </w:tr>
      <w:tr w:rsidR="00E0283C" w:rsidRPr="00E0283C" w:rsidTr="004B5C24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Аудиторная нагрузка по двум предметным областям: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6,5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</w:t>
            </w:r>
            <w:r w:rsidRPr="00E0283C">
              <w:rPr>
                <w:sz w:val="20"/>
              </w:rPr>
              <w:t></w:t>
            </w:r>
            <w:r w:rsidRPr="00E0283C">
              <w:rPr>
                <w:sz w:val="20"/>
              </w:rPr>
              <w:t>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</w:t>
            </w:r>
            <w:r w:rsidRPr="00E0283C">
              <w:rPr>
                <w:sz w:val="20"/>
              </w:rPr>
              <w:t></w:t>
            </w:r>
            <w:r w:rsidRPr="00E0283C">
              <w:rPr>
                <w:sz w:val="20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7,5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8,5/9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9,5</w:t>
            </w:r>
          </w:p>
        </w:tc>
      </w:tr>
      <w:tr w:rsidR="00E0283C" w:rsidRPr="00E0283C" w:rsidTr="004B5C24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Максимальная нагрузка по двум предметным областям: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10,5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</w:t>
            </w:r>
            <w:r w:rsidRPr="00E0283C">
              <w:rPr>
                <w:sz w:val="20"/>
              </w:rPr>
              <w:t>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</w:t>
            </w:r>
            <w:r w:rsidRPr="00E0283C">
              <w:rPr>
                <w:sz w:val="20"/>
              </w:rPr>
              <w:t></w:t>
            </w:r>
            <w:r w:rsidRPr="00E0283C">
              <w:rPr>
                <w:sz w:val="20"/>
              </w:rPr>
              <w:t></w:t>
            </w:r>
            <w:r w:rsidRPr="00E0283C">
              <w:rPr>
                <w:sz w:val="20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16,5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17,5/19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19,5</w:t>
            </w:r>
          </w:p>
        </w:tc>
      </w:tr>
      <w:tr w:rsidR="00E0283C" w:rsidRPr="00E0283C" w:rsidTr="004B5C24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</w:tr>
      <w:tr w:rsidR="00E0283C" w:rsidRPr="00E0283C" w:rsidTr="004B5C24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В.00.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Вариативная часть5)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</w:tr>
      <w:tr w:rsidR="00E0283C" w:rsidRPr="00E0283C" w:rsidTr="004B5C24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В.01.УП.01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Постановка голоса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12,14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0,5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0,5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</w:tr>
      <w:tr w:rsidR="00E0283C" w:rsidRPr="00E0283C" w:rsidTr="004B5C24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В.02.УП.02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Элементарная теория музыки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</w:t>
            </w:r>
          </w:p>
        </w:tc>
      </w:tr>
      <w:tr w:rsidR="00E0283C" w:rsidRPr="00E0283C" w:rsidTr="004B5C24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К.03.00.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Консультации8)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 xml:space="preserve">Годовая нагрузка в часах </w:t>
            </w:r>
          </w:p>
        </w:tc>
      </w:tr>
      <w:tr w:rsidR="00E0283C" w:rsidRPr="00E0283C" w:rsidTr="004B5C24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К.03.01.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Сводный хор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12</w:t>
            </w:r>
          </w:p>
        </w:tc>
      </w:tr>
      <w:tr w:rsidR="00E0283C" w:rsidRPr="00E0283C" w:rsidTr="004B5C24">
        <w:trPr>
          <w:trHeight w:val="16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К.03.02.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Сольфеджио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584ADB" w:rsidP="00E028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4</w:t>
            </w:r>
          </w:p>
        </w:tc>
      </w:tr>
      <w:tr w:rsidR="00E0283C" w:rsidRPr="00E0283C" w:rsidTr="004B5C24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К.03.03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 xml:space="preserve">Фортепиано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584ADB" w:rsidP="00E0283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4</w:t>
            </w:r>
          </w:p>
        </w:tc>
      </w:tr>
      <w:tr w:rsidR="00E0283C" w:rsidRPr="00E0283C" w:rsidTr="004B5C24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К.03.04.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 xml:space="preserve">Основы </w:t>
            </w:r>
            <w:proofErr w:type="spellStart"/>
            <w:r w:rsidRPr="00E0283C">
              <w:rPr>
                <w:sz w:val="20"/>
              </w:rPr>
              <w:t>дирижирования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3C" w:rsidRPr="00E0283C" w:rsidRDefault="00E0283C" w:rsidP="00E0283C">
            <w:pPr>
              <w:spacing w:after="0"/>
              <w:jc w:val="center"/>
              <w:rPr>
                <w:sz w:val="20"/>
              </w:rPr>
            </w:pPr>
            <w:r w:rsidRPr="00E0283C">
              <w:rPr>
                <w:sz w:val="20"/>
              </w:rPr>
              <w:t>2</w:t>
            </w:r>
          </w:p>
        </w:tc>
      </w:tr>
    </w:tbl>
    <w:p w:rsidR="00E0283C" w:rsidRPr="00E0283C" w:rsidRDefault="00E0283C" w:rsidP="00E0283C">
      <w:pPr>
        <w:spacing w:after="0"/>
        <w:jc w:val="center"/>
        <w:rPr>
          <w:sz w:val="20"/>
        </w:rPr>
      </w:pPr>
    </w:p>
    <w:p w:rsidR="00C633E3" w:rsidRPr="00C633E3" w:rsidRDefault="00C633E3" w:rsidP="00C633E3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33E3">
        <w:rPr>
          <w:rFonts w:ascii="Times New Roman" w:hAnsi="Times New Roman" w:cs="Times New Roman"/>
          <w:b/>
          <w:i/>
          <w:sz w:val="28"/>
          <w:szCs w:val="28"/>
        </w:rPr>
        <w:t>Примечание к учебному плану</w:t>
      </w:r>
    </w:p>
    <w:p w:rsidR="00C633E3" w:rsidRPr="00C633E3" w:rsidRDefault="00C633E3" w:rsidP="00C633E3">
      <w:pPr>
        <w:ind w:left="36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633E3" w:rsidRPr="00C633E3" w:rsidRDefault="00C633E3" w:rsidP="00C633E3">
      <w:pPr>
        <w:pStyle w:val="ab"/>
        <w:numPr>
          <w:ilvl w:val="0"/>
          <w:numId w:val="26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633E3">
        <w:rPr>
          <w:rFonts w:ascii="Times New Roman" w:hAnsi="Times New Roman" w:cs="Times New Roman"/>
          <w:sz w:val="28"/>
          <w:szCs w:val="28"/>
        </w:rPr>
        <w:lastRenderedPageBreak/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C633E3" w:rsidRPr="00C633E3" w:rsidRDefault="00C633E3" w:rsidP="00C633E3">
      <w:pPr>
        <w:pStyle w:val="ab"/>
        <w:numPr>
          <w:ilvl w:val="0"/>
          <w:numId w:val="26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633E3">
        <w:rPr>
          <w:rFonts w:ascii="Times New Roman" w:hAnsi="Times New Roman" w:cs="Times New Roman"/>
          <w:sz w:val="28"/>
          <w:szCs w:val="28"/>
        </w:rPr>
        <w:t>Учебный предмет «Хор» может проводиться следующим образом: хор из обучающихся первых классов; хор из обучающихся 2–5-х классов; хор из обучающихся 6–8-х классов. В зависимости от количества обучающихся возможно перераспределение хоровых групп.</w:t>
      </w:r>
    </w:p>
    <w:p w:rsidR="00C633E3" w:rsidRPr="00C633E3" w:rsidRDefault="00C633E3" w:rsidP="00C633E3">
      <w:pPr>
        <w:pStyle w:val="ab"/>
        <w:numPr>
          <w:ilvl w:val="0"/>
          <w:numId w:val="26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633E3">
        <w:rPr>
          <w:rFonts w:ascii="Times New Roman" w:hAnsi="Times New Roman" w:cs="Times New Roman"/>
          <w:sz w:val="28"/>
          <w:szCs w:val="28"/>
        </w:rPr>
        <w:t xml:space="preserve">По учебному предмету «Ансамбль» к занятиям могут привлекаться как обучающиеся по данной ОП, так и других ОП в области музыкального искусства. </w:t>
      </w:r>
    </w:p>
    <w:p w:rsidR="00C633E3" w:rsidRPr="00C633E3" w:rsidRDefault="00C633E3" w:rsidP="00C633E3">
      <w:pPr>
        <w:pStyle w:val="ab"/>
        <w:numPr>
          <w:ilvl w:val="0"/>
          <w:numId w:val="26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633E3">
        <w:rPr>
          <w:rFonts w:ascii="Times New Roman" w:hAnsi="Times New Roman" w:cs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нагрузки обучающихся планируется следующим образом:</w:t>
      </w:r>
    </w:p>
    <w:p w:rsidR="00C633E3" w:rsidRPr="00C633E3" w:rsidRDefault="00C633E3" w:rsidP="00C633E3">
      <w:pPr>
        <w:tabs>
          <w:tab w:val="num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633E3">
        <w:rPr>
          <w:rFonts w:ascii="Times New Roman" w:hAnsi="Times New Roman" w:cs="Times New Roman"/>
          <w:sz w:val="28"/>
          <w:szCs w:val="28"/>
        </w:rPr>
        <w:t xml:space="preserve">«Хор» – 1-5 классы – по 1 часу в неделю, 6-8 </w:t>
      </w:r>
      <w:proofErr w:type="gramStart"/>
      <w:r w:rsidRPr="00C633E3">
        <w:rPr>
          <w:rFonts w:ascii="Times New Roman" w:hAnsi="Times New Roman" w:cs="Times New Roman"/>
          <w:sz w:val="28"/>
          <w:szCs w:val="28"/>
        </w:rPr>
        <w:t>классы  –</w:t>
      </w:r>
      <w:proofErr w:type="gramEnd"/>
      <w:r w:rsidRPr="00C633E3">
        <w:rPr>
          <w:rFonts w:ascii="Times New Roman" w:hAnsi="Times New Roman" w:cs="Times New Roman"/>
          <w:sz w:val="28"/>
          <w:szCs w:val="28"/>
        </w:rPr>
        <w:t xml:space="preserve"> по 2 часа в неделю; «Фортепиано» – 2 часа в неделю в первом классе, со второго по четвертый классы по 3 часа в неделю, с пятого по восьмой классы по 4 часа в неделю; «Основы </w:t>
      </w:r>
      <w:proofErr w:type="spellStart"/>
      <w:r w:rsidRPr="00C633E3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C633E3">
        <w:rPr>
          <w:rFonts w:ascii="Times New Roman" w:hAnsi="Times New Roman" w:cs="Times New Roman"/>
          <w:sz w:val="28"/>
          <w:szCs w:val="28"/>
        </w:rPr>
        <w:t>» – 1 час в неделю; «Сольфеджио» – 1 час в неделю в первом и во втором классах, с третьего по восьмой – 2 часа в неделю; «Слушание музыки» – 0,5 часа в неделю; «Музыкальная литература (зарубежная, отечественная)» – 1 час в неделю.</w:t>
      </w:r>
    </w:p>
    <w:p w:rsidR="00CB1C0C" w:rsidRDefault="00C633E3" w:rsidP="00C633E3">
      <w:pPr>
        <w:pStyle w:val="ab"/>
        <w:spacing w:before="360" w:after="360" w:line="240" w:lineRule="auto"/>
        <w:ind w:left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195415" w:rsidRPr="00195415" w:rsidRDefault="00195415" w:rsidP="002E49F7">
      <w:pPr>
        <w:pStyle w:val="ab"/>
        <w:spacing w:before="360" w:after="36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5" w:name="_Toc151542358"/>
      <w:r w:rsidRPr="00195415">
        <w:rPr>
          <w:rFonts w:ascii="Times New Roman" w:hAnsi="Times New Roman"/>
          <w:b/>
          <w:sz w:val="28"/>
          <w:szCs w:val="28"/>
        </w:rPr>
        <w:lastRenderedPageBreak/>
        <w:t>Дополнительная общеразвивающая общеобразовательная программа</w:t>
      </w:r>
      <w:bookmarkEnd w:id="15"/>
    </w:p>
    <w:p w:rsidR="00195415" w:rsidRDefault="00195415" w:rsidP="002E49F7">
      <w:pPr>
        <w:pStyle w:val="ab"/>
        <w:spacing w:before="360" w:after="36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6" w:name="_Toc151542359"/>
      <w:r w:rsidRPr="00195415">
        <w:rPr>
          <w:rFonts w:ascii="Times New Roman" w:hAnsi="Times New Roman"/>
          <w:b/>
          <w:sz w:val="28"/>
          <w:szCs w:val="28"/>
        </w:rPr>
        <w:t>«Хоровое пение»</w:t>
      </w:r>
      <w:r w:rsidR="00BA4600">
        <w:rPr>
          <w:rFonts w:ascii="Times New Roman" w:hAnsi="Times New Roman"/>
          <w:b/>
          <w:sz w:val="28"/>
          <w:szCs w:val="28"/>
        </w:rPr>
        <w:t>.</w:t>
      </w:r>
      <w:bookmarkEnd w:id="16"/>
    </w:p>
    <w:p w:rsidR="00C633E3" w:rsidRPr="00C633E3" w:rsidRDefault="00C633E3" w:rsidP="00C633E3">
      <w:pPr>
        <w:pStyle w:val="ab"/>
        <w:spacing w:before="360" w:after="360" w:line="240" w:lineRule="auto"/>
        <w:ind w:left="0" w:firstLine="851"/>
        <w:outlineLvl w:val="0"/>
        <w:rPr>
          <w:rFonts w:ascii="Times New Roman" w:hAnsi="Times New Roman"/>
          <w:sz w:val="28"/>
          <w:szCs w:val="28"/>
        </w:rPr>
      </w:pPr>
      <w:bookmarkStart w:id="17" w:name="_Toc151542360"/>
      <w:r w:rsidRPr="00C633E3">
        <w:rPr>
          <w:rFonts w:ascii="Times New Roman" w:hAnsi="Times New Roman"/>
          <w:sz w:val="28"/>
          <w:szCs w:val="28"/>
        </w:rPr>
        <w:t xml:space="preserve">С 2022 года прием на данную программу прекращен. </w:t>
      </w:r>
      <w:r>
        <w:rPr>
          <w:rFonts w:ascii="Times New Roman" w:hAnsi="Times New Roman"/>
          <w:sz w:val="28"/>
          <w:szCs w:val="28"/>
        </w:rPr>
        <w:t>Веде</w:t>
      </w:r>
      <w:r w:rsidRPr="00C633E3">
        <w:rPr>
          <w:rFonts w:ascii="Times New Roman" w:hAnsi="Times New Roman"/>
          <w:sz w:val="28"/>
          <w:szCs w:val="28"/>
        </w:rPr>
        <w:t>тся прием на ДПОП «Хоровое пение»</w:t>
      </w:r>
      <w:r>
        <w:rPr>
          <w:rFonts w:ascii="Times New Roman" w:hAnsi="Times New Roman"/>
          <w:sz w:val="28"/>
          <w:szCs w:val="28"/>
        </w:rPr>
        <w:t>.</w:t>
      </w:r>
      <w:bookmarkEnd w:id="17"/>
    </w:p>
    <w:tbl>
      <w:tblPr>
        <w:tblStyle w:val="-1"/>
        <w:tblW w:w="9923" w:type="dxa"/>
        <w:tblLook w:val="01E0" w:firstRow="1" w:lastRow="1" w:firstColumn="1" w:lastColumn="1" w:noHBand="0" w:noVBand="0"/>
      </w:tblPr>
      <w:tblGrid>
        <w:gridCol w:w="819"/>
        <w:gridCol w:w="2772"/>
        <w:gridCol w:w="580"/>
        <w:gridCol w:w="581"/>
        <w:gridCol w:w="580"/>
        <w:gridCol w:w="581"/>
        <w:gridCol w:w="580"/>
        <w:gridCol w:w="581"/>
        <w:gridCol w:w="581"/>
        <w:gridCol w:w="2268"/>
      </w:tblGrid>
      <w:tr w:rsidR="003B18DC" w:rsidRPr="0019037E" w:rsidTr="00472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3B18DC" w:rsidRPr="0019037E" w:rsidRDefault="003B18DC" w:rsidP="006B4F16">
            <w:pPr>
              <w:jc w:val="center"/>
              <w:rPr>
                <w:b w:val="0"/>
              </w:rPr>
            </w:pPr>
            <w:r w:rsidRPr="0019037E">
              <w:t>№ п/п</w:t>
            </w:r>
          </w:p>
        </w:tc>
        <w:tc>
          <w:tcPr>
            <w:tcW w:w="0" w:type="auto"/>
            <w:vMerge w:val="restart"/>
          </w:tcPr>
          <w:p w:rsidR="003B18DC" w:rsidRPr="0019037E" w:rsidRDefault="003B18DC" w:rsidP="006B4F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9037E">
              <w:t>Наименование предметов</w:t>
            </w:r>
          </w:p>
        </w:tc>
        <w:tc>
          <w:tcPr>
            <w:tcW w:w="4064" w:type="dxa"/>
            <w:gridSpan w:val="7"/>
          </w:tcPr>
          <w:p w:rsidR="003B18DC" w:rsidRPr="0019037E" w:rsidRDefault="003B18DC" w:rsidP="006B4F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9037E">
              <w:t>Количество учебных часов в неделю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Merge w:val="restart"/>
          </w:tcPr>
          <w:p w:rsidR="003B18DC" w:rsidRPr="0019037E" w:rsidRDefault="003B18DC" w:rsidP="006B4F16">
            <w:pPr>
              <w:jc w:val="center"/>
              <w:rPr>
                <w:b w:val="0"/>
              </w:rPr>
            </w:pPr>
            <w:r w:rsidRPr="0019037E">
              <w:t>Экзамены проводятся в классах</w:t>
            </w:r>
          </w:p>
        </w:tc>
      </w:tr>
      <w:tr w:rsidR="007E7A5B" w:rsidRPr="0019037E" w:rsidTr="004725F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3B18DC" w:rsidRPr="0019037E" w:rsidRDefault="003B18DC" w:rsidP="006B4F16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</w:tcPr>
          <w:p w:rsidR="003B18DC" w:rsidRPr="0019037E" w:rsidRDefault="003B18DC" w:rsidP="006B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80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19037E">
              <w:rPr>
                <w:b/>
                <w:lang w:val="en-US"/>
              </w:rPr>
              <w:t>I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19037E">
              <w:rPr>
                <w:b/>
                <w:lang w:val="en-US"/>
              </w:rPr>
              <w:t>II</w:t>
            </w:r>
          </w:p>
        </w:tc>
        <w:tc>
          <w:tcPr>
            <w:tcW w:w="580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19037E">
              <w:rPr>
                <w:b/>
                <w:lang w:val="en-US"/>
              </w:rPr>
              <w:t>III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19037E">
              <w:rPr>
                <w:b/>
                <w:lang w:val="en-US"/>
              </w:rPr>
              <w:t>IV</w:t>
            </w:r>
          </w:p>
        </w:tc>
        <w:tc>
          <w:tcPr>
            <w:tcW w:w="580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19037E">
              <w:rPr>
                <w:b/>
                <w:lang w:val="en-US"/>
              </w:rPr>
              <w:t>V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19037E">
              <w:rPr>
                <w:b/>
                <w:lang w:val="en-US"/>
              </w:rPr>
              <w:t>VI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19037E">
              <w:rPr>
                <w:b/>
                <w:lang w:val="en-US"/>
              </w:rPr>
              <w:t>VII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Merge/>
          </w:tcPr>
          <w:p w:rsidR="003B18DC" w:rsidRPr="0019037E" w:rsidRDefault="003B18DC" w:rsidP="006B4F16">
            <w:pPr>
              <w:jc w:val="center"/>
              <w:rPr>
                <w:b w:val="0"/>
              </w:rPr>
            </w:pPr>
          </w:p>
        </w:tc>
      </w:tr>
      <w:tr w:rsidR="007E7A5B" w:rsidRPr="0019037E" w:rsidTr="004725F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B18DC" w:rsidRPr="0019037E" w:rsidRDefault="003B18DC" w:rsidP="006B4F16">
            <w:pPr>
              <w:jc w:val="center"/>
            </w:pPr>
            <w:r w:rsidRPr="0019037E">
              <w:t>1.</w:t>
            </w:r>
          </w:p>
        </w:tc>
        <w:tc>
          <w:tcPr>
            <w:tcW w:w="0" w:type="auto"/>
          </w:tcPr>
          <w:p w:rsidR="003B18DC" w:rsidRPr="0019037E" w:rsidRDefault="003B18DC" w:rsidP="006B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Хоровой класс</w:t>
            </w:r>
          </w:p>
        </w:tc>
        <w:tc>
          <w:tcPr>
            <w:tcW w:w="580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3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3,5</w:t>
            </w:r>
          </w:p>
        </w:tc>
        <w:tc>
          <w:tcPr>
            <w:tcW w:w="580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3,5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3,5</w:t>
            </w:r>
          </w:p>
        </w:tc>
        <w:tc>
          <w:tcPr>
            <w:tcW w:w="580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3,5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3,5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3,5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3B18DC" w:rsidRPr="0019037E" w:rsidRDefault="003B18DC" w:rsidP="006B4F16">
            <w:pPr>
              <w:jc w:val="center"/>
            </w:pPr>
          </w:p>
        </w:tc>
      </w:tr>
      <w:tr w:rsidR="007E7A5B" w:rsidRPr="0019037E" w:rsidTr="004725F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B18DC" w:rsidRPr="0019037E" w:rsidRDefault="003B18DC" w:rsidP="006B4F16">
            <w:pPr>
              <w:jc w:val="center"/>
            </w:pPr>
            <w:r w:rsidRPr="0019037E">
              <w:t>2.</w:t>
            </w:r>
          </w:p>
        </w:tc>
        <w:tc>
          <w:tcPr>
            <w:tcW w:w="0" w:type="auto"/>
          </w:tcPr>
          <w:p w:rsidR="003B18DC" w:rsidRPr="0019037E" w:rsidRDefault="003B18DC" w:rsidP="006B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Сольфеджио</w:t>
            </w:r>
          </w:p>
        </w:tc>
        <w:tc>
          <w:tcPr>
            <w:tcW w:w="580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1,5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1,5</w:t>
            </w:r>
          </w:p>
        </w:tc>
        <w:tc>
          <w:tcPr>
            <w:tcW w:w="580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1,5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1,5</w:t>
            </w:r>
          </w:p>
        </w:tc>
        <w:tc>
          <w:tcPr>
            <w:tcW w:w="580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1,5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1,5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3B18DC" w:rsidRPr="0019037E" w:rsidRDefault="003B18DC" w:rsidP="006B4F16">
            <w:pPr>
              <w:jc w:val="center"/>
            </w:pPr>
            <w:r w:rsidRPr="0019037E">
              <w:rPr>
                <w:lang w:val="en-US"/>
              </w:rPr>
              <w:t>VII</w:t>
            </w:r>
          </w:p>
        </w:tc>
      </w:tr>
      <w:tr w:rsidR="007E7A5B" w:rsidRPr="0019037E" w:rsidTr="004725F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B18DC" w:rsidRPr="0019037E" w:rsidRDefault="003B18DC" w:rsidP="006B4F16">
            <w:pPr>
              <w:jc w:val="center"/>
            </w:pPr>
            <w:r w:rsidRPr="0019037E">
              <w:t>3.</w:t>
            </w:r>
          </w:p>
        </w:tc>
        <w:tc>
          <w:tcPr>
            <w:tcW w:w="0" w:type="auto"/>
          </w:tcPr>
          <w:p w:rsidR="003B18DC" w:rsidRPr="0019037E" w:rsidRDefault="003B18DC" w:rsidP="006B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Музыкальный инструмент</w:t>
            </w:r>
          </w:p>
        </w:tc>
        <w:tc>
          <w:tcPr>
            <w:tcW w:w="580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9037E">
              <w:t>1</w:t>
            </w:r>
          </w:p>
        </w:tc>
        <w:tc>
          <w:tcPr>
            <w:tcW w:w="580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9037E">
              <w:t>1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9037E">
              <w:t>1</w:t>
            </w:r>
          </w:p>
        </w:tc>
        <w:tc>
          <w:tcPr>
            <w:tcW w:w="580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9037E">
              <w:t>1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19037E">
              <w:t>1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3B18DC" w:rsidRPr="0019037E" w:rsidRDefault="003B18DC" w:rsidP="006B4F16">
            <w:pPr>
              <w:jc w:val="center"/>
            </w:pPr>
          </w:p>
        </w:tc>
      </w:tr>
      <w:tr w:rsidR="007E7A5B" w:rsidRPr="0019037E" w:rsidTr="004725F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B18DC" w:rsidRPr="0019037E" w:rsidRDefault="003B18DC" w:rsidP="006B4F16">
            <w:pPr>
              <w:jc w:val="center"/>
            </w:pPr>
            <w:r w:rsidRPr="0019037E">
              <w:t>4.</w:t>
            </w:r>
          </w:p>
        </w:tc>
        <w:tc>
          <w:tcPr>
            <w:tcW w:w="0" w:type="auto"/>
          </w:tcPr>
          <w:p w:rsidR="003B18DC" w:rsidRPr="0019037E" w:rsidRDefault="003B18DC" w:rsidP="006B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Музыкальная литература</w:t>
            </w:r>
          </w:p>
        </w:tc>
        <w:tc>
          <w:tcPr>
            <w:tcW w:w="580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-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-</w:t>
            </w:r>
          </w:p>
        </w:tc>
        <w:tc>
          <w:tcPr>
            <w:tcW w:w="580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-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tcW w:w="580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3B18DC" w:rsidRPr="0019037E" w:rsidRDefault="003B18DC" w:rsidP="006B4F16">
            <w:pPr>
              <w:jc w:val="center"/>
            </w:pPr>
          </w:p>
        </w:tc>
      </w:tr>
      <w:tr w:rsidR="007E7A5B" w:rsidRPr="0019037E" w:rsidTr="004725F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B18DC" w:rsidRPr="0019037E" w:rsidRDefault="003B18DC" w:rsidP="006B4F16">
            <w:pPr>
              <w:jc w:val="center"/>
            </w:pPr>
            <w:r w:rsidRPr="0019037E">
              <w:t>5.</w:t>
            </w:r>
          </w:p>
        </w:tc>
        <w:tc>
          <w:tcPr>
            <w:tcW w:w="0" w:type="auto"/>
          </w:tcPr>
          <w:p w:rsidR="003B18DC" w:rsidRPr="0019037E" w:rsidRDefault="003B18DC" w:rsidP="006B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Предмет по выбору</w:t>
            </w:r>
            <w:r w:rsidR="002C3899">
              <w:t xml:space="preserve"> (вокал)</w:t>
            </w:r>
          </w:p>
        </w:tc>
        <w:tc>
          <w:tcPr>
            <w:tcW w:w="580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0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0,5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0,5</w:t>
            </w:r>
          </w:p>
        </w:tc>
        <w:tc>
          <w:tcPr>
            <w:tcW w:w="580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0,5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0,5</w:t>
            </w:r>
          </w:p>
        </w:tc>
        <w:tc>
          <w:tcPr>
            <w:tcW w:w="581" w:type="dxa"/>
          </w:tcPr>
          <w:p w:rsidR="003B18DC" w:rsidRPr="0019037E" w:rsidRDefault="003B18D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0,5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3B18DC" w:rsidRPr="0019037E" w:rsidRDefault="003B18DC" w:rsidP="006B4F16">
            <w:pPr>
              <w:jc w:val="center"/>
            </w:pPr>
          </w:p>
        </w:tc>
      </w:tr>
      <w:tr w:rsidR="007E7A5B" w:rsidRPr="0019037E" w:rsidTr="004725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3B18DC" w:rsidRPr="0019037E" w:rsidRDefault="003B18DC" w:rsidP="006B4F16">
            <w:pPr>
              <w:jc w:val="center"/>
              <w:rPr>
                <w:b w:val="0"/>
              </w:rPr>
            </w:pPr>
            <w:r w:rsidRPr="0019037E">
              <w:t>ВСЕГО:</w:t>
            </w:r>
          </w:p>
        </w:tc>
        <w:tc>
          <w:tcPr>
            <w:tcW w:w="580" w:type="dxa"/>
          </w:tcPr>
          <w:p w:rsidR="003B18DC" w:rsidRPr="0019037E" w:rsidRDefault="00BC2561" w:rsidP="006B4F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6</w:t>
            </w:r>
          </w:p>
        </w:tc>
        <w:tc>
          <w:tcPr>
            <w:tcW w:w="581" w:type="dxa"/>
          </w:tcPr>
          <w:p w:rsidR="003B18DC" w:rsidRPr="0019037E" w:rsidRDefault="00BC2561" w:rsidP="006B4F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6,5</w:t>
            </w:r>
          </w:p>
        </w:tc>
        <w:tc>
          <w:tcPr>
            <w:tcW w:w="580" w:type="dxa"/>
          </w:tcPr>
          <w:p w:rsidR="003B18DC" w:rsidRPr="0019037E" w:rsidRDefault="00BC2561" w:rsidP="006B4F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6,5</w:t>
            </w:r>
          </w:p>
        </w:tc>
        <w:tc>
          <w:tcPr>
            <w:tcW w:w="581" w:type="dxa"/>
          </w:tcPr>
          <w:p w:rsidR="003B18DC" w:rsidRPr="0019037E" w:rsidRDefault="00BC2561" w:rsidP="006B4F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7,5</w:t>
            </w:r>
          </w:p>
        </w:tc>
        <w:tc>
          <w:tcPr>
            <w:tcW w:w="580" w:type="dxa"/>
          </w:tcPr>
          <w:p w:rsidR="003B18DC" w:rsidRPr="0019037E" w:rsidRDefault="00BC2561" w:rsidP="006B4F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7,5</w:t>
            </w:r>
          </w:p>
        </w:tc>
        <w:tc>
          <w:tcPr>
            <w:tcW w:w="581" w:type="dxa"/>
          </w:tcPr>
          <w:p w:rsidR="003B18DC" w:rsidRPr="0019037E" w:rsidRDefault="00BC2561" w:rsidP="006B4F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7,5</w:t>
            </w:r>
          </w:p>
        </w:tc>
        <w:tc>
          <w:tcPr>
            <w:tcW w:w="581" w:type="dxa"/>
          </w:tcPr>
          <w:p w:rsidR="003B18DC" w:rsidRPr="0019037E" w:rsidRDefault="00BC2561" w:rsidP="006B4F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7,5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3B18DC" w:rsidRPr="0019037E" w:rsidRDefault="003B18DC" w:rsidP="006B4F16">
            <w:pPr>
              <w:jc w:val="center"/>
            </w:pPr>
          </w:p>
        </w:tc>
      </w:tr>
    </w:tbl>
    <w:p w:rsidR="00BC2561" w:rsidRPr="002E49F7" w:rsidRDefault="00BC2561" w:rsidP="002E49F7">
      <w:pPr>
        <w:pStyle w:val="2"/>
        <w:spacing w:before="360" w:line="240" w:lineRule="auto"/>
        <w:jc w:val="center"/>
        <w:rPr>
          <w:b w:val="0"/>
          <w:i/>
          <w:color w:val="auto"/>
          <w:sz w:val="28"/>
          <w:szCs w:val="28"/>
        </w:rPr>
      </w:pPr>
      <w:bookmarkStart w:id="18" w:name="_Toc151542361"/>
      <w:r w:rsidRPr="002E49F7">
        <w:rPr>
          <w:b w:val="0"/>
          <w:i/>
          <w:color w:val="auto"/>
          <w:sz w:val="28"/>
          <w:szCs w:val="28"/>
        </w:rPr>
        <w:t>Примечания:</w:t>
      </w:r>
      <w:bookmarkEnd w:id="18"/>
    </w:p>
    <w:p w:rsidR="00BC2561" w:rsidRPr="00BC2561" w:rsidRDefault="00BC2561" w:rsidP="002E49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61">
        <w:rPr>
          <w:rFonts w:ascii="Times New Roman" w:hAnsi="Times New Roman" w:cs="Times New Roman"/>
          <w:sz w:val="28"/>
          <w:szCs w:val="28"/>
        </w:rPr>
        <w:t xml:space="preserve">* Выпускники </w:t>
      </w:r>
      <w:r w:rsidRPr="00BC256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C2561">
        <w:rPr>
          <w:rFonts w:ascii="Times New Roman" w:hAnsi="Times New Roman" w:cs="Times New Roman"/>
          <w:sz w:val="28"/>
          <w:szCs w:val="28"/>
        </w:rPr>
        <w:t xml:space="preserve"> класса могут считаться окончившими полный курс школы искусств.</w:t>
      </w:r>
    </w:p>
    <w:p w:rsidR="00BC2561" w:rsidRPr="00BC2561" w:rsidRDefault="00BC2561" w:rsidP="002E49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61">
        <w:rPr>
          <w:rFonts w:ascii="Times New Roman" w:hAnsi="Times New Roman" w:cs="Times New Roman"/>
          <w:sz w:val="28"/>
          <w:szCs w:val="28"/>
        </w:rPr>
        <w:t xml:space="preserve">В </w:t>
      </w:r>
      <w:r w:rsidRPr="00BC256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C2561">
        <w:rPr>
          <w:rFonts w:ascii="Times New Roman" w:hAnsi="Times New Roman" w:cs="Times New Roman"/>
          <w:sz w:val="28"/>
          <w:szCs w:val="28"/>
        </w:rPr>
        <w:t xml:space="preserve"> класс по решению дирекции зачисляются учащиеся, проявившие способности и склонность к продолжению профессионального образования, а также желающие обучаться гитарному аккомпанементу.</w:t>
      </w:r>
    </w:p>
    <w:p w:rsidR="00BC2561" w:rsidRPr="00BC2561" w:rsidRDefault="00BC2561" w:rsidP="002E49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61">
        <w:rPr>
          <w:rFonts w:ascii="Times New Roman" w:hAnsi="Times New Roman" w:cs="Times New Roman"/>
          <w:sz w:val="28"/>
          <w:szCs w:val="28"/>
        </w:rPr>
        <w:t xml:space="preserve">** Примерный перечень предметов по выбору: музыкальный инструмент, теория, основы </w:t>
      </w:r>
      <w:proofErr w:type="spellStart"/>
      <w:r w:rsidRPr="00BC2561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BC2561">
        <w:rPr>
          <w:rFonts w:ascii="Times New Roman" w:hAnsi="Times New Roman" w:cs="Times New Roman"/>
          <w:sz w:val="28"/>
          <w:szCs w:val="28"/>
        </w:rPr>
        <w:t>, слушание музыки, синтезатор, вокал.</w:t>
      </w:r>
    </w:p>
    <w:p w:rsidR="00BC2561" w:rsidRPr="00BC2561" w:rsidRDefault="00BC2561" w:rsidP="002E49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61">
        <w:rPr>
          <w:rFonts w:ascii="Times New Roman" w:hAnsi="Times New Roman" w:cs="Times New Roman"/>
          <w:sz w:val="28"/>
          <w:szCs w:val="28"/>
        </w:rPr>
        <w:t>Предмет по выбору предоставляется на основании заявления классного руководителя (по согласованию с родителями).</w:t>
      </w:r>
    </w:p>
    <w:p w:rsidR="00BC2561" w:rsidRPr="00BC2561" w:rsidRDefault="00BC2561" w:rsidP="002E49F7">
      <w:pPr>
        <w:numPr>
          <w:ilvl w:val="0"/>
          <w:numId w:val="11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2561">
        <w:rPr>
          <w:rFonts w:ascii="Times New Roman" w:hAnsi="Times New Roman" w:cs="Times New Roman"/>
          <w:sz w:val="28"/>
          <w:szCs w:val="28"/>
        </w:rPr>
        <w:t>Количественный состав групп по соль</w:t>
      </w:r>
      <w:r w:rsidR="00CB1C0C">
        <w:rPr>
          <w:rFonts w:ascii="Times New Roman" w:hAnsi="Times New Roman" w:cs="Times New Roman"/>
          <w:sz w:val="28"/>
          <w:szCs w:val="28"/>
        </w:rPr>
        <w:t xml:space="preserve">феджио, музыкальной литературе </w:t>
      </w:r>
      <w:r w:rsidRPr="00BC2561">
        <w:rPr>
          <w:rFonts w:ascii="Times New Roman" w:hAnsi="Times New Roman" w:cs="Times New Roman"/>
          <w:sz w:val="28"/>
          <w:szCs w:val="28"/>
        </w:rPr>
        <w:t xml:space="preserve">в среднем 5-10 человек; по решению дирекции и педсовета с </w:t>
      </w:r>
      <w:r w:rsidRPr="00BC256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C2561">
        <w:rPr>
          <w:rFonts w:ascii="Times New Roman" w:hAnsi="Times New Roman" w:cs="Times New Roman"/>
          <w:sz w:val="28"/>
          <w:szCs w:val="28"/>
        </w:rPr>
        <w:t xml:space="preserve"> класса возможно выделение групп по сольфеджио, теории, гармонии (от 2 чел.) профессионально перспективных учащихся. </w:t>
      </w:r>
    </w:p>
    <w:p w:rsidR="00BC2561" w:rsidRPr="00BC2561" w:rsidRDefault="00BC2561" w:rsidP="002E49F7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C2561">
        <w:rPr>
          <w:rFonts w:ascii="Times New Roman" w:hAnsi="Times New Roman" w:cs="Times New Roman"/>
          <w:sz w:val="28"/>
          <w:szCs w:val="28"/>
        </w:rPr>
        <w:t>Количественный состав групп по хору в среднем 10-15 человек.</w:t>
      </w:r>
    </w:p>
    <w:p w:rsidR="00BC2561" w:rsidRPr="00BC2561" w:rsidRDefault="00BC2561" w:rsidP="002E49F7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C2561">
        <w:rPr>
          <w:rFonts w:ascii="Times New Roman" w:hAnsi="Times New Roman" w:cs="Times New Roman"/>
          <w:sz w:val="28"/>
          <w:szCs w:val="28"/>
        </w:rPr>
        <w:t>Помимо педагогических часов, указанных в учебном плане, необходимо предусмотреть:</w:t>
      </w:r>
    </w:p>
    <w:p w:rsidR="00BC2561" w:rsidRPr="00BC2561" w:rsidRDefault="00BC2561" w:rsidP="002E4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561">
        <w:rPr>
          <w:rFonts w:ascii="Times New Roman" w:hAnsi="Times New Roman" w:cs="Times New Roman"/>
          <w:sz w:val="28"/>
          <w:szCs w:val="28"/>
        </w:rPr>
        <w:t>-  педагогические часы для проведения сводных занятий хоров и ансамблей;</w:t>
      </w:r>
    </w:p>
    <w:p w:rsidR="00BC2561" w:rsidRPr="00BC2561" w:rsidRDefault="00BC2561" w:rsidP="002E49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561">
        <w:rPr>
          <w:rFonts w:ascii="Times New Roman" w:hAnsi="Times New Roman" w:cs="Times New Roman"/>
          <w:sz w:val="28"/>
          <w:szCs w:val="28"/>
        </w:rPr>
        <w:t>- концертмейстерские часы:</w:t>
      </w:r>
    </w:p>
    <w:p w:rsidR="00BC2561" w:rsidRPr="00BC2561" w:rsidRDefault="00BC2561" w:rsidP="002E4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561">
        <w:rPr>
          <w:rFonts w:ascii="Times New Roman" w:hAnsi="Times New Roman" w:cs="Times New Roman"/>
          <w:sz w:val="28"/>
          <w:szCs w:val="28"/>
        </w:rPr>
        <w:t>1) для проведения групповых занятий с хорами в соответствии с учебным планом и сводных занятий;</w:t>
      </w:r>
    </w:p>
    <w:p w:rsidR="00BC2561" w:rsidRPr="00BC2561" w:rsidRDefault="00BC2561" w:rsidP="002E4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561">
        <w:rPr>
          <w:rFonts w:ascii="Times New Roman" w:hAnsi="Times New Roman" w:cs="Times New Roman"/>
          <w:sz w:val="28"/>
          <w:szCs w:val="28"/>
        </w:rPr>
        <w:t>2) для проведения занятий по предметам «музыкальный инструмент» (кроме баяна, аккордеона, фортепиано) из расчета 1 час в неделю на каждого ученика;</w:t>
      </w:r>
    </w:p>
    <w:p w:rsidR="00BC2561" w:rsidRPr="00BC2561" w:rsidRDefault="00BC2561" w:rsidP="002E4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561">
        <w:rPr>
          <w:rFonts w:ascii="Times New Roman" w:hAnsi="Times New Roman" w:cs="Times New Roman"/>
          <w:sz w:val="28"/>
          <w:szCs w:val="28"/>
        </w:rPr>
        <w:lastRenderedPageBreak/>
        <w:t>3) для проведения занятий по предметам по выбору.</w:t>
      </w:r>
    </w:p>
    <w:p w:rsidR="00870316" w:rsidRDefault="00870316" w:rsidP="008938AD">
      <w:pPr>
        <w:pStyle w:val="p3"/>
        <w:shd w:val="clear" w:color="auto" w:fill="FFFFFF"/>
        <w:spacing w:before="360" w:beforeAutospacing="0" w:after="360" w:afterAutospacing="0" w:line="276" w:lineRule="auto"/>
        <w:ind w:left="1134" w:right="1134"/>
        <w:jc w:val="center"/>
        <w:outlineLvl w:val="0"/>
        <w:rPr>
          <w:rStyle w:val="s1"/>
          <w:b/>
          <w:bCs/>
          <w:color w:val="000000"/>
          <w:sz w:val="28"/>
          <w:szCs w:val="28"/>
        </w:rPr>
      </w:pPr>
      <w:bookmarkStart w:id="19" w:name="_Toc151542362"/>
      <w:r>
        <w:rPr>
          <w:rStyle w:val="s1"/>
          <w:b/>
          <w:bCs/>
          <w:color w:val="000000"/>
          <w:sz w:val="28"/>
          <w:szCs w:val="28"/>
        </w:rPr>
        <w:t>Дополнительная общеразвивающая общеобразовательная программа художественно-эстетической направленности «Общее эстетическое образование».</w:t>
      </w:r>
      <w:bookmarkEnd w:id="19"/>
    </w:p>
    <w:p w:rsidR="004B5C24" w:rsidRPr="00C633E3" w:rsidRDefault="004B5C24" w:rsidP="004B5C24">
      <w:pPr>
        <w:pStyle w:val="ab"/>
        <w:spacing w:before="360" w:after="360" w:line="240" w:lineRule="auto"/>
        <w:ind w:left="0" w:firstLine="851"/>
        <w:outlineLvl w:val="0"/>
        <w:rPr>
          <w:rFonts w:ascii="Times New Roman" w:hAnsi="Times New Roman"/>
          <w:sz w:val="28"/>
          <w:szCs w:val="28"/>
        </w:rPr>
      </w:pPr>
      <w:bookmarkStart w:id="20" w:name="_Toc151542363"/>
      <w:r>
        <w:rPr>
          <w:rFonts w:ascii="Times New Roman" w:hAnsi="Times New Roman"/>
          <w:sz w:val="28"/>
          <w:szCs w:val="28"/>
        </w:rPr>
        <w:t>С 2023</w:t>
      </w:r>
      <w:r w:rsidRPr="00C633E3">
        <w:rPr>
          <w:rFonts w:ascii="Times New Roman" w:hAnsi="Times New Roman"/>
          <w:sz w:val="28"/>
          <w:szCs w:val="28"/>
        </w:rPr>
        <w:t xml:space="preserve"> года прием на данную программу прекращен. </w:t>
      </w:r>
      <w:r>
        <w:rPr>
          <w:rFonts w:ascii="Times New Roman" w:hAnsi="Times New Roman"/>
          <w:sz w:val="28"/>
          <w:szCs w:val="28"/>
        </w:rPr>
        <w:t>Ведется прием на ДО</w:t>
      </w:r>
      <w:r w:rsidRPr="00C633E3">
        <w:rPr>
          <w:rFonts w:ascii="Times New Roman" w:hAnsi="Times New Roman"/>
          <w:sz w:val="28"/>
          <w:szCs w:val="28"/>
        </w:rPr>
        <w:t>ОП «</w:t>
      </w:r>
      <w:r>
        <w:rPr>
          <w:rFonts w:ascii="Times New Roman" w:hAnsi="Times New Roman"/>
          <w:sz w:val="28"/>
          <w:szCs w:val="28"/>
        </w:rPr>
        <w:t>Музыкальный театр</w:t>
      </w:r>
      <w:r w:rsidRPr="00C633E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«Фольклор».</w:t>
      </w:r>
      <w:bookmarkEnd w:id="20"/>
    </w:p>
    <w:p w:rsidR="004B5C24" w:rsidRDefault="004B5C24" w:rsidP="004B5C24">
      <w:pPr>
        <w:pStyle w:val="p3"/>
        <w:shd w:val="clear" w:color="auto" w:fill="FFFFFF"/>
        <w:spacing w:before="360" w:beforeAutospacing="0" w:after="360" w:afterAutospacing="0" w:line="276" w:lineRule="auto"/>
        <w:ind w:left="1134" w:right="1134"/>
        <w:outlineLvl w:val="0"/>
        <w:rPr>
          <w:color w:val="000000"/>
          <w:sz w:val="28"/>
          <w:szCs w:val="28"/>
        </w:rPr>
      </w:pPr>
    </w:p>
    <w:p w:rsidR="00870316" w:rsidRPr="007E529E" w:rsidRDefault="00870316" w:rsidP="00BA4600">
      <w:pPr>
        <w:pStyle w:val="p6"/>
        <w:shd w:val="clear" w:color="auto" w:fill="FFFFFF"/>
        <w:jc w:val="center"/>
        <w:outlineLvl w:val="1"/>
        <w:rPr>
          <w:b/>
          <w:color w:val="000000"/>
          <w:sz w:val="28"/>
          <w:szCs w:val="28"/>
        </w:rPr>
      </w:pPr>
      <w:bookmarkStart w:id="21" w:name="_Toc151542364"/>
      <w:r w:rsidRPr="007E529E">
        <w:rPr>
          <w:b/>
          <w:color w:val="000000"/>
          <w:sz w:val="28"/>
          <w:szCs w:val="28"/>
        </w:rPr>
        <w:t>Срок обучения 4 года</w:t>
      </w:r>
      <w:r w:rsidR="00BA4600">
        <w:rPr>
          <w:b/>
          <w:color w:val="000000"/>
          <w:sz w:val="28"/>
          <w:szCs w:val="28"/>
        </w:rPr>
        <w:t>.</w:t>
      </w:r>
      <w:bookmarkEnd w:id="21"/>
    </w:p>
    <w:tbl>
      <w:tblPr>
        <w:tblStyle w:val="-1"/>
        <w:tblW w:w="0" w:type="auto"/>
        <w:tblLook w:val="01E0" w:firstRow="1" w:lastRow="1" w:firstColumn="1" w:lastColumn="1" w:noHBand="0" w:noVBand="0"/>
      </w:tblPr>
      <w:tblGrid>
        <w:gridCol w:w="709"/>
        <w:gridCol w:w="2977"/>
        <w:gridCol w:w="2100"/>
        <w:gridCol w:w="1133"/>
        <w:gridCol w:w="1133"/>
        <w:gridCol w:w="1587"/>
      </w:tblGrid>
      <w:tr w:rsidR="00870316" w:rsidRPr="0019037E" w:rsidTr="00472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870316" w:rsidRPr="0019037E" w:rsidRDefault="00870316" w:rsidP="006B4F16">
            <w:pPr>
              <w:pStyle w:val="p6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</w:tcPr>
          <w:p w:rsidR="00870316" w:rsidRPr="0019037E" w:rsidRDefault="00870316" w:rsidP="006B4F16">
            <w:pPr>
              <w:pStyle w:val="p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Наименование предмета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4"/>
          </w:tcPr>
          <w:p w:rsidR="00870316" w:rsidRPr="0019037E" w:rsidRDefault="00870316" w:rsidP="006B4F16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Количество учебных часов в неделю</w:t>
            </w:r>
          </w:p>
        </w:tc>
      </w:tr>
      <w:tr w:rsidR="00870316" w:rsidRPr="0019037E" w:rsidTr="004725F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870316" w:rsidRPr="0019037E" w:rsidRDefault="00870316" w:rsidP="006B4F16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0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133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133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III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7" w:type="dxa"/>
          </w:tcPr>
          <w:p w:rsidR="00870316" w:rsidRPr="0019037E" w:rsidRDefault="00870316" w:rsidP="006B4F16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IV</w:t>
            </w:r>
          </w:p>
        </w:tc>
      </w:tr>
      <w:tr w:rsidR="00870316" w:rsidRPr="0019037E" w:rsidTr="004725F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70316" w:rsidRPr="0019037E" w:rsidRDefault="00870316" w:rsidP="006B4F16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870316" w:rsidRPr="0019037E" w:rsidRDefault="00870316" w:rsidP="006B4F16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Музыка</w:t>
            </w:r>
          </w:p>
        </w:tc>
        <w:tc>
          <w:tcPr>
            <w:tcW w:w="2100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7" w:type="dxa"/>
          </w:tcPr>
          <w:p w:rsidR="00870316" w:rsidRPr="0019037E" w:rsidRDefault="00870316" w:rsidP="006B4F16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70316" w:rsidRPr="0019037E" w:rsidTr="004725F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70316" w:rsidRPr="0019037E" w:rsidRDefault="00870316" w:rsidP="006B4F16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870316" w:rsidRPr="0019037E" w:rsidRDefault="00870316" w:rsidP="006B4F16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Хор /фольклор</w:t>
            </w:r>
          </w:p>
        </w:tc>
        <w:tc>
          <w:tcPr>
            <w:tcW w:w="2100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7" w:type="dxa"/>
          </w:tcPr>
          <w:p w:rsidR="00870316" w:rsidRPr="0019037E" w:rsidRDefault="00870316" w:rsidP="006B4F16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70316" w:rsidRPr="0019037E" w:rsidTr="004725F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70316" w:rsidRPr="0019037E" w:rsidRDefault="00870316" w:rsidP="006B4F16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870316" w:rsidRPr="0019037E" w:rsidRDefault="00870316" w:rsidP="006B4F16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ИЗО</w:t>
            </w:r>
          </w:p>
        </w:tc>
        <w:tc>
          <w:tcPr>
            <w:tcW w:w="2100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7" w:type="dxa"/>
          </w:tcPr>
          <w:p w:rsidR="00870316" w:rsidRPr="0019037E" w:rsidRDefault="00870316" w:rsidP="006B4F16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70316" w:rsidRPr="0019037E" w:rsidTr="004725F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70316" w:rsidRPr="0019037E" w:rsidRDefault="00870316" w:rsidP="006B4F16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870316" w:rsidRPr="0019037E" w:rsidRDefault="00870316" w:rsidP="006B4F16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Хореография</w:t>
            </w:r>
          </w:p>
        </w:tc>
        <w:tc>
          <w:tcPr>
            <w:tcW w:w="2100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7" w:type="dxa"/>
          </w:tcPr>
          <w:p w:rsidR="00870316" w:rsidRPr="0019037E" w:rsidRDefault="00870316" w:rsidP="006B4F16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70316" w:rsidRPr="0019037E" w:rsidTr="004725F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70316" w:rsidRPr="0019037E" w:rsidRDefault="00870316" w:rsidP="006B4F16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870316" w:rsidRPr="0019037E" w:rsidRDefault="00870316" w:rsidP="006B4F16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Театр*</w:t>
            </w:r>
          </w:p>
        </w:tc>
        <w:tc>
          <w:tcPr>
            <w:tcW w:w="2100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7" w:type="dxa"/>
          </w:tcPr>
          <w:p w:rsidR="00870316" w:rsidRPr="0019037E" w:rsidRDefault="00870316" w:rsidP="006B4F16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70316" w:rsidRPr="0019037E" w:rsidTr="004725F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70316" w:rsidRPr="0019037E" w:rsidRDefault="00870316" w:rsidP="006B4F16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:rsidR="00870316" w:rsidRPr="0019037E" w:rsidRDefault="00870316" w:rsidP="006B4F16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Предмет по выбору*</w:t>
            </w:r>
          </w:p>
        </w:tc>
        <w:tc>
          <w:tcPr>
            <w:tcW w:w="2100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870316" w:rsidRPr="0019037E" w:rsidRDefault="00870316" w:rsidP="006B4F16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7" w:type="dxa"/>
          </w:tcPr>
          <w:p w:rsidR="00870316" w:rsidRPr="0019037E" w:rsidRDefault="00870316" w:rsidP="006B4F16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70316" w:rsidRPr="0019037E" w:rsidTr="004725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</w:tcPr>
          <w:p w:rsidR="00870316" w:rsidRPr="0019037E" w:rsidRDefault="00870316" w:rsidP="006B4F16">
            <w:pPr>
              <w:pStyle w:val="p1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ВСЕГО:</w:t>
            </w:r>
          </w:p>
        </w:tc>
        <w:tc>
          <w:tcPr>
            <w:tcW w:w="2100" w:type="dxa"/>
          </w:tcPr>
          <w:p w:rsidR="00870316" w:rsidRPr="0019037E" w:rsidRDefault="00870316" w:rsidP="006B4F16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5(6)</w:t>
            </w:r>
          </w:p>
        </w:tc>
        <w:tc>
          <w:tcPr>
            <w:tcW w:w="1133" w:type="dxa"/>
          </w:tcPr>
          <w:p w:rsidR="00870316" w:rsidRPr="0019037E" w:rsidRDefault="00870316" w:rsidP="006B4F16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5(6)</w:t>
            </w:r>
          </w:p>
        </w:tc>
        <w:tc>
          <w:tcPr>
            <w:tcW w:w="1133" w:type="dxa"/>
          </w:tcPr>
          <w:p w:rsidR="00870316" w:rsidRPr="0019037E" w:rsidRDefault="00870316" w:rsidP="006B4F16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5(6)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87" w:type="dxa"/>
          </w:tcPr>
          <w:p w:rsidR="00870316" w:rsidRPr="0019037E" w:rsidRDefault="00870316" w:rsidP="006B4F16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5(6)</w:t>
            </w:r>
          </w:p>
        </w:tc>
      </w:tr>
    </w:tbl>
    <w:p w:rsidR="00870316" w:rsidRPr="006B4F16" w:rsidRDefault="00870316" w:rsidP="00A7276D">
      <w:pPr>
        <w:rPr>
          <w:rFonts w:ascii="Times New Roman" w:hAnsi="Times New Roman" w:cs="Times New Roman"/>
        </w:rPr>
      </w:pPr>
    </w:p>
    <w:p w:rsidR="00870316" w:rsidRPr="002E49F7" w:rsidRDefault="00870316" w:rsidP="002E49F7">
      <w:pPr>
        <w:jc w:val="center"/>
        <w:rPr>
          <w:rFonts w:asciiTheme="majorHAnsi" w:eastAsiaTheme="majorEastAsia" w:hAnsiTheme="majorHAnsi" w:cstheme="majorBidi"/>
          <w:bCs/>
          <w:i/>
          <w:sz w:val="28"/>
          <w:szCs w:val="28"/>
        </w:rPr>
      </w:pPr>
      <w:r w:rsidRPr="002E49F7">
        <w:rPr>
          <w:rFonts w:asciiTheme="majorHAnsi" w:eastAsiaTheme="majorEastAsia" w:hAnsiTheme="majorHAnsi" w:cstheme="majorBidi"/>
          <w:bCs/>
          <w:i/>
          <w:sz w:val="28"/>
          <w:szCs w:val="28"/>
        </w:rPr>
        <w:t>Примечания:</w:t>
      </w:r>
    </w:p>
    <w:p w:rsidR="00870316" w:rsidRDefault="00870316" w:rsidP="008938AD">
      <w:pPr>
        <w:pStyle w:val="p7"/>
        <w:numPr>
          <w:ilvl w:val="0"/>
          <w:numId w:val="2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4 класса считаются окончившими полный курс ОП общего музыкально – эстетического образования.</w:t>
      </w:r>
    </w:p>
    <w:p w:rsidR="00870316" w:rsidRDefault="00870316" w:rsidP="008938AD">
      <w:pPr>
        <w:pStyle w:val="p7"/>
        <w:numPr>
          <w:ilvl w:val="0"/>
          <w:numId w:val="2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аттестация по предметам в форме экзаменов не      предусмотрена. Используются такие формы контроля как: контрольные уроки в конце каждой четверти и учебного года</w:t>
      </w:r>
      <w:r w:rsidR="00CB1C0C">
        <w:rPr>
          <w:color w:val="000000"/>
          <w:sz w:val="28"/>
          <w:szCs w:val="28"/>
        </w:rPr>
        <w:t xml:space="preserve">, открытые уроки для родителей </w:t>
      </w:r>
      <w:r>
        <w:rPr>
          <w:color w:val="000000"/>
          <w:sz w:val="28"/>
          <w:szCs w:val="28"/>
        </w:rPr>
        <w:t>с целью показать результаты приобретенных знаний, выставки художественных работ, концерты, спектакли, музыкальные сказки.</w:t>
      </w:r>
    </w:p>
    <w:p w:rsidR="00870316" w:rsidRDefault="00870316" w:rsidP="008938AD">
      <w:pPr>
        <w:pStyle w:val="p7"/>
        <w:numPr>
          <w:ilvl w:val="0"/>
          <w:numId w:val="2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предмета по выбору, по желанию учащихся и родителей, вводится музыкальный инструмент или эстрадный вокал на платной основе.</w:t>
      </w:r>
    </w:p>
    <w:p w:rsidR="00870316" w:rsidRDefault="00870316" w:rsidP="008938AD">
      <w:pPr>
        <w:pStyle w:val="p7"/>
        <w:numPr>
          <w:ilvl w:val="0"/>
          <w:numId w:val="2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Предмет, обозначенный * вводится вариативно, с учетом потребностей школы и особенностей учебного плана.</w:t>
      </w:r>
    </w:p>
    <w:p w:rsidR="00870316" w:rsidRDefault="00870316" w:rsidP="008938AD">
      <w:pPr>
        <w:pStyle w:val="p7"/>
        <w:numPr>
          <w:ilvl w:val="0"/>
          <w:numId w:val="2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Количественный состав групп по музыке, ИЗО, театру, хореографии в среднем от 7 до 15 человек.</w:t>
      </w:r>
    </w:p>
    <w:p w:rsidR="00870316" w:rsidRDefault="002A4C70" w:rsidP="008938AD">
      <w:pPr>
        <w:pStyle w:val="p7"/>
        <w:numPr>
          <w:ilvl w:val="0"/>
          <w:numId w:val="2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по предмету «хор» и «фольклор» </w:t>
      </w:r>
      <w:r w:rsidR="00870316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 xml:space="preserve">одятся классом, разделенным </w:t>
      </w:r>
      <w:r w:rsidR="00870316">
        <w:rPr>
          <w:color w:val="000000"/>
          <w:sz w:val="28"/>
          <w:szCs w:val="28"/>
        </w:rPr>
        <w:t>на две подгруппы.</w:t>
      </w:r>
    </w:p>
    <w:p w:rsidR="00870316" w:rsidRDefault="00870316" w:rsidP="008938AD">
      <w:pPr>
        <w:pStyle w:val="p7"/>
        <w:numPr>
          <w:ilvl w:val="0"/>
          <w:numId w:val="2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right="282" w:firstLine="0"/>
        <w:jc w:val="both"/>
        <w:rPr>
          <w:sz w:val="28"/>
          <w:szCs w:val="28"/>
        </w:rPr>
      </w:pPr>
      <w:r w:rsidRPr="009648C6">
        <w:rPr>
          <w:sz w:val="28"/>
          <w:szCs w:val="28"/>
        </w:rPr>
        <w:t>Помимо педагогических часов, указанных в учебном плане необходимо предусмотреть концертмейстерские часы</w:t>
      </w:r>
      <w:r>
        <w:rPr>
          <w:sz w:val="28"/>
          <w:szCs w:val="28"/>
        </w:rPr>
        <w:t>:</w:t>
      </w:r>
    </w:p>
    <w:p w:rsidR="00870316" w:rsidRDefault="00870316" w:rsidP="008938AD">
      <w:pPr>
        <w:pStyle w:val="p7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48C6">
        <w:rPr>
          <w:sz w:val="28"/>
          <w:szCs w:val="28"/>
        </w:rPr>
        <w:t xml:space="preserve"> для проведения занятий по хору, фольклору и хореографии (1час),</w:t>
      </w:r>
    </w:p>
    <w:p w:rsidR="00870316" w:rsidRDefault="00870316" w:rsidP="008938AD">
      <w:pPr>
        <w:pStyle w:val="p7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right="28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648C6">
        <w:rPr>
          <w:color w:val="000000"/>
          <w:sz w:val="28"/>
          <w:szCs w:val="28"/>
        </w:rPr>
        <w:t>для проведения занятий по предмету «Музыкальный инструмент» (кроме фортепиано, баяна, аккордеона, гитары) из расчета 0,5 часа в неделю на каждого ученика.</w:t>
      </w:r>
    </w:p>
    <w:p w:rsidR="00870316" w:rsidRPr="009648C6" w:rsidRDefault="00870316" w:rsidP="008938AD">
      <w:pPr>
        <w:pStyle w:val="p7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сводных репетиций по хору</w:t>
      </w:r>
    </w:p>
    <w:p w:rsidR="00870316" w:rsidRPr="002A4C70" w:rsidRDefault="00870316" w:rsidP="008938AD">
      <w:pPr>
        <w:pStyle w:val="p7"/>
        <w:numPr>
          <w:ilvl w:val="0"/>
          <w:numId w:val="21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Школе предоставляется право вносить изменения в учебный план, исходя из условий материального и кадрового обеспечения.</w:t>
      </w:r>
    </w:p>
    <w:p w:rsidR="00201DD8" w:rsidRDefault="00201DD8" w:rsidP="00CB1C0C">
      <w:pPr>
        <w:pStyle w:val="p6"/>
        <w:shd w:val="clear" w:color="auto" w:fill="FFFFFF"/>
        <w:jc w:val="center"/>
        <w:outlineLvl w:val="1"/>
        <w:rPr>
          <w:color w:val="000000"/>
          <w:sz w:val="28"/>
          <w:szCs w:val="28"/>
        </w:rPr>
      </w:pPr>
      <w:bookmarkStart w:id="22" w:name="_Toc151542365"/>
      <w:r>
        <w:rPr>
          <w:rStyle w:val="s1"/>
          <w:b/>
          <w:bCs/>
          <w:color w:val="000000"/>
          <w:sz w:val="28"/>
          <w:szCs w:val="28"/>
        </w:rPr>
        <w:t>Срок обучения 5 лет.</w:t>
      </w:r>
      <w:bookmarkEnd w:id="22"/>
    </w:p>
    <w:tbl>
      <w:tblPr>
        <w:tblW w:w="9497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2"/>
        <w:gridCol w:w="3142"/>
        <w:gridCol w:w="754"/>
        <w:gridCol w:w="963"/>
        <w:gridCol w:w="896"/>
        <w:gridCol w:w="896"/>
        <w:gridCol w:w="901"/>
        <w:gridCol w:w="1543"/>
      </w:tblGrid>
      <w:tr w:rsidR="00201DD8" w:rsidRPr="0019037E" w:rsidTr="0019037E">
        <w:trPr>
          <w:trHeight w:val="454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50" w:right="-15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Наименование предмета</w:t>
            </w:r>
          </w:p>
        </w:tc>
        <w:tc>
          <w:tcPr>
            <w:tcW w:w="4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Количество учебных часов в неделю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1DD8" w:rsidRPr="0019037E" w:rsidRDefault="00201DD8" w:rsidP="006B4F16">
            <w:pPr>
              <w:pStyle w:val="p10"/>
              <w:ind w:left="111" w:right="12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Экзамены проводятся в классах</w:t>
            </w:r>
          </w:p>
        </w:tc>
      </w:tr>
      <w:tr w:rsidR="00201DD8" w:rsidRPr="0019037E" w:rsidTr="0019037E">
        <w:trPr>
          <w:trHeight w:val="454"/>
        </w:trPr>
        <w:tc>
          <w:tcPr>
            <w:tcW w:w="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ind w:left="-49" w:right="-57"/>
              <w:jc w:val="center"/>
              <w:rPr>
                <w:rFonts w:cs="Times New Roman"/>
              </w:rPr>
            </w:pPr>
          </w:p>
        </w:tc>
        <w:tc>
          <w:tcPr>
            <w:tcW w:w="3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ind w:left="-15" w:right="-57"/>
              <w:jc w:val="center"/>
              <w:rPr>
                <w:rFonts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D8" w:rsidRPr="0019037E" w:rsidRDefault="00201DD8" w:rsidP="006B4F16">
            <w:pPr>
              <w:ind w:left="-49" w:right="-57"/>
              <w:jc w:val="center"/>
              <w:rPr>
                <w:rFonts w:cs="Times New Roman"/>
              </w:rPr>
            </w:pPr>
          </w:p>
        </w:tc>
      </w:tr>
      <w:tr w:rsidR="00201DD8" w:rsidRPr="0019037E" w:rsidTr="0019037E">
        <w:trPr>
          <w:trHeight w:val="454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6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50" w:right="127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Музыкальная грамота и слушание музыки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V</w:t>
            </w:r>
          </w:p>
        </w:tc>
      </w:tr>
      <w:tr w:rsidR="00201DD8" w:rsidRPr="0019037E" w:rsidTr="0019037E">
        <w:trPr>
          <w:trHeight w:val="454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6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50" w:right="127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Танец (ритмика)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201DD8" w:rsidRPr="0019037E" w:rsidTr="0019037E">
        <w:trPr>
          <w:trHeight w:val="454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6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50" w:right="127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ИЗО (рисунок, лепка)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V</w:t>
            </w:r>
          </w:p>
        </w:tc>
      </w:tr>
      <w:tr w:rsidR="00201DD8" w:rsidRPr="0019037E" w:rsidTr="0019037E">
        <w:trPr>
          <w:trHeight w:val="454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6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50" w:right="127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Хор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201DD8" w:rsidRPr="0019037E" w:rsidTr="0019037E">
        <w:trPr>
          <w:trHeight w:val="454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6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50" w:right="127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Театр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V</w:t>
            </w:r>
          </w:p>
        </w:tc>
      </w:tr>
      <w:tr w:rsidR="00201DD8" w:rsidRPr="0019037E" w:rsidTr="0019037E">
        <w:trPr>
          <w:trHeight w:val="454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6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B4715E" w:rsidP="006B4F16">
            <w:pPr>
              <w:pStyle w:val="p10"/>
              <w:ind w:left="50" w:right="127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Инструмент</w:t>
            </w:r>
            <w:r w:rsidR="00201DD8" w:rsidRPr="0019037E">
              <w:rPr>
                <w:rFonts w:asciiTheme="minorHAnsi" w:hAnsiTheme="minorHAnsi"/>
                <w:sz w:val="22"/>
                <w:szCs w:val="22"/>
              </w:rPr>
              <w:t xml:space="preserve"> по выбору</w:t>
            </w:r>
            <w:r w:rsidRPr="0019037E">
              <w:rPr>
                <w:rFonts w:asciiTheme="minorHAnsi" w:hAnsiTheme="minorHAnsi"/>
                <w:sz w:val="22"/>
                <w:szCs w:val="22"/>
              </w:rPr>
              <w:t xml:space="preserve"> (по желанию)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01DD8" w:rsidRPr="0019037E" w:rsidRDefault="00201DD8" w:rsidP="006B4F16">
            <w:pPr>
              <w:pStyle w:val="p10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201DD8" w:rsidRPr="0019037E" w:rsidTr="006B4F16">
        <w:trPr>
          <w:trHeight w:val="454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6"/>
              <w:spacing w:line="73" w:lineRule="atLeast"/>
              <w:ind w:left="-15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6"/>
              <w:spacing w:line="73" w:lineRule="atLeast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6"/>
              <w:spacing w:line="73" w:lineRule="atLeast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6"/>
              <w:spacing w:line="73" w:lineRule="atLeast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DD8" w:rsidRPr="0019037E" w:rsidRDefault="00201DD8" w:rsidP="006B4F16">
            <w:pPr>
              <w:pStyle w:val="p6"/>
              <w:spacing w:line="73" w:lineRule="atLeast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01DD8" w:rsidRPr="0019037E" w:rsidRDefault="00201DD8" w:rsidP="006B4F16">
            <w:pPr>
              <w:pStyle w:val="p6"/>
              <w:spacing w:line="73" w:lineRule="atLeast"/>
              <w:ind w:left="-49" w:right="-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D8" w:rsidRPr="0019037E" w:rsidRDefault="00201DD8" w:rsidP="006B4F16">
            <w:pPr>
              <w:ind w:left="-49" w:right="-57"/>
              <w:jc w:val="center"/>
              <w:rPr>
                <w:rFonts w:cs="Times New Roman"/>
              </w:rPr>
            </w:pPr>
          </w:p>
        </w:tc>
      </w:tr>
    </w:tbl>
    <w:p w:rsidR="00201DD8" w:rsidRDefault="00201DD8" w:rsidP="00A7276D">
      <w:pPr>
        <w:rPr>
          <w:rFonts w:ascii="Times New Roman" w:hAnsi="Times New Roman" w:cs="Times New Roman"/>
          <w:sz w:val="32"/>
          <w:szCs w:val="32"/>
        </w:rPr>
      </w:pPr>
    </w:p>
    <w:p w:rsidR="00201DD8" w:rsidRPr="008938AD" w:rsidRDefault="00201DD8" w:rsidP="008938AD">
      <w:pPr>
        <w:ind w:left="567"/>
        <w:jc w:val="center"/>
        <w:rPr>
          <w:rFonts w:asciiTheme="majorHAnsi" w:eastAsiaTheme="majorEastAsia" w:hAnsiTheme="majorHAnsi" w:cstheme="majorBidi"/>
          <w:bCs/>
          <w:i/>
          <w:sz w:val="28"/>
          <w:szCs w:val="28"/>
        </w:rPr>
      </w:pPr>
      <w:r w:rsidRPr="008938AD">
        <w:rPr>
          <w:rFonts w:asciiTheme="majorHAnsi" w:eastAsiaTheme="majorEastAsia" w:hAnsiTheme="majorHAnsi" w:cstheme="majorBidi"/>
          <w:bCs/>
          <w:i/>
          <w:sz w:val="28"/>
          <w:szCs w:val="28"/>
        </w:rPr>
        <w:t>Примечания:</w:t>
      </w:r>
    </w:p>
    <w:p w:rsidR="00201DD8" w:rsidRDefault="00201DD8" w:rsidP="008938AD">
      <w:pPr>
        <w:pStyle w:val="p7"/>
        <w:numPr>
          <w:ilvl w:val="0"/>
          <w:numId w:val="22"/>
        </w:numPr>
        <w:shd w:val="clear" w:color="auto" w:fill="FFFFFF"/>
        <w:ind w:left="0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V класса считаются окончившими полный курс ОП общего музыкально – эстетического образования.</w:t>
      </w:r>
    </w:p>
    <w:p w:rsidR="00201DD8" w:rsidRPr="007763A7" w:rsidRDefault="00201DD8" w:rsidP="008938AD">
      <w:pPr>
        <w:pStyle w:val="p7"/>
        <w:numPr>
          <w:ilvl w:val="0"/>
          <w:numId w:val="22"/>
        </w:numPr>
        <w:shd w:val="clear" w:color="auto" w:fill="FFFFFF"/>
        <w:ind w:left="0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предмета по выбору по рекомендации преподавателей и с учетом </w:t>
      </w:r>
      <w:proofErr w:type="gramStart"/>
      <w:r>
        <w:rPr>
          <w:color w:val="000000"/>
          <w:sz w:val="28"/>
          <w:szCs w:val="28"/>
        </w:rPr>
        <w:t>пожеланий</w:t>
      </w:r>
      <w:proofErr w:type="gramEnd"/>
      <w:r>
        <w:rPr>
          <w:color w:val="000000"/>
          <w:sz w:val="28"/>
          <w:szCs w:val="28"/>
        </w:rPr>
        <w:t xml:space="preserve"> учащихся вводится музыкальный предмет (фортепиано, скрипка, флейта, аккордеон и т.д.)</w:t>
      </w:r>
      <w:r w:rsidR="007763A7">
        <w:rPr>
          <w:color w:val="000000"/>
          <w:sz w:val="28"/>
          <w:szCs w:val="28"/>
        </w:rPr>
        <w:t>. Учащиеся ДШИ имеют право осваивать образовательную программу без предмета по выбору.</w:t>
      </w:r>
    </w:p>
    <w:p w:rsidR="00201DD8" w:rsidRDefault="00201DD8" w:rsidP="008938AD">
      <w:pPr>
        <w:pStyle w:val="p7"/>
        <w:numPr>
          <w:ilvl w:val="0"/>
          <w:numId w:val="22"/>
        </w:numPr>
        <w:shd w:val="clear" w:color="auto" w:fill="FFFFFF"/>
        <w:ind w:left="0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Количественный состав групп по музыкальной грамоте, ИЗО, ритмике, театру, хору в среднем от 7 до 10 человек.</w:t>
      </w:r>
    </w:p>
    <w:p w:rsidR="00201DD8" w:rsidRDefault="00201DD8" w:rsidP="008938AD">
      <w:pPr>
        <w:pStyle w:val="p7"/>
        <w:numPr>
          <w:ilvl w:val="0"/>
          <w:numId w:val="22"/>
        </w:numPr>
        <w:shd w:val="clear" w:color="auto" w:fill="FFFFFF"/>
        <w:ind w:left="0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педагогических часов, указанных в учебном плане, необходимо предусмотреть концертмейстерские часы:</w:t>
      </w:r>
    </w:p>
    <w:p w:rsidR="00201DD8" w:rsidRDefault="00201DD8" w:rsidP="008938AD">
      <w:pPr>
        <w:pStyle w:val="p11"/>
        <w:shd w:val="clear" w:color="auto" w:fill="FFFFFF"/>
        <w:spacing w:before="0" w:beforeAutospacing="0" w:after="0" w:afterAutospacing="0"/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проведения занятий по хору и танцу (ритмике);</w:t>
      </w:r>
    </w:p>
    <w:p w:rsidR="00201DD8" w:rsidRDefault="00201DD8" w:rsidP="008938AD">
      <w:pPr>
        <w:pStyle w:val="p11"/>
        <w:shd w:val="clear" w:color="auto" w:fill="FFFFFF"/>
        <w:spacing w:before="0" w:beforeAutospacing="0" w:after="0" w:afterAutospacing="0"/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проведения занятий по предмету «Музыкальный инструмент» (кроме фортепиано, баяна, аккордеона, гитары) из расчета 0,5 часа;</w:t>
      </w:r>
    </w:p>
    <w:p w:rsidR="00201DD8" w:rsidRDefault="00201DD8" w:rsidP="008938AD">
      <w:pPr>
        <w:pStyle w:val="p11"/>
        <w:shd w:val="clear" w:color="auto" w:fill="FFFFFF"/>
        <w:spacing w:before="0" w:beforeAutospacing="0" w:after="0" w:afterAutospacing="0"/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сводных репетиций по хору, театру, танцу.</w:t>
      </w:r>
    </w:p>
    <w:p w:rsidR="008938AD" w:rsidRDefault="008938AD" w:rsidP="008938AD">
      <w:pPr>
        <w:pStyle w:val="1"/>
        <w:spacing w:after="240"/>
        <w:rPr>
          <w:i w:val="0"/>
          <w:szCs w:val="32"/>
        </w:rPr>
      </w:pPr>
      <w:r>
        <w:rPr>
          <w:i w:val="0"/>
          <w:szCs w:val="32"/>
        </w:rPr>
        <w:br w:type="page"/>
      </w:r>
    </w:p>
    <w:p w:rsidR="004B5C24" w:rsidRDefault="004B5C24" w:rsidP="008938AD">
      <w:pPr>
        <w:pStyle w:val="1"/>
        <w:spacing w:after="240"/>
        <w:rPr>
          <w:i w:val="0"/>
          <w:szCs w:val="32"/>
        </w:rPr>
      </w:pPr>
      <w:bookmarkStart w:id="23" w:name="_Toc151542366"/>
      <w:r>
        <w:rPr>
          <w:i w:val="0"/>
          <w:szCs w:val="32"/>
        </w:rPr>
        <w:lastRenderedPageBreak/>
        <w:t xml:space="preserve">ДООП «Музыкальный </w:t>
      </w:r>
      <w:proofErr w:type="gramStart"/>
      <w:r>
        <w:rPr>
          <w:i w:val="0"/>
          <w:szCs w:val="32"/>
        </w:rPr>
        <w:t>театр»</w:t>
      </w:r>
      <w:r w:rsidR="00ED36B8">
        <w:rPr>
          <w:i w:val="0"/>
          <w:szCs w:val="32"/>
        </w:rPr>
        <w:t xml:space="preserve">  (</w:t>
      </w:r>
      <w:proofErr w:type="gramEnd"/>
      <w:r w:rsidR="00ED36B8">
        <w:rPr>
          <w:i w:val="0"/>
          <w:szCs w:val="32"/>
        </w:rPr>
        <w:t>4-5лет)</w:t>
      </w:r>
      <w:bookmarkEnd w:id="23"/>
    </w:p>
    <w:p w:rsidR="008445A2" w:rsidRPr="001A4617" w:rsidRDefault="008445A2" w:rsidP="008445A2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реализуется на базе лицея «Гармония» (ОУ 103), образовательной школы № 93 – 4 года.  Набор </w:t>
      </w:r>
      <w:r w:rsidRPr="001A4617">
        <w:rPr>
          <w:rFonts w:ascii="Times New Roman" w:hAnsi="Times New Roman" w:cs="Times New Roman"/>
          <w:sz w:val="28"/>
          <w:szCs w:val="28"/>
        </w:rPr>
        <w:t>учащ</w:t>
      </w:r>
      <w:r>
        <w:rPr>
          <w:rFonts w:ascii="Times New Roman" w:hAnsi="Times New Roman" w:cs="Times New Roman"/>
          <w:sz w:val="28"/>
          <w:szCs w:val="28"/>
        </w:rPr>
        <w:t>ихся в первый класс в возрасте от 6,5</w:t>
      </w:r>
      <w:r w:rsidRPr="001A4617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>производит администрация Лицея и школы 93.</w:t>
      </w:r>
      <w:r w:rsidRPr="001A4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5A2" w:rsidRDefault="008445A2" w:rsidP="008445A2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ДШИ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реализуется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лет.</w:t>
      </w:r>
    </w:p>
    <w:p w:rsidR="008445A2" w:rsidRDefault="008445A2" w:rsidP="008445A2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A4617">
        <w:rPr>
          <w:rFonts w:ascii="Times New Roman" w:hAnsi="Times New Roman" w:cs="Times New Roman"/>
          <w:sz w:val="28"/>
          <w:szCs w:val="28"/>
        </w:rPr>
        <w:t xml:space="preserve">Продолжительность учебных занятий в году – 34 недели. </w:t>
      </w:r>
      <w:r>
        <w:rPr>
          <w:rFonts w:ascii="Times New Roman" w:hAnsi="Times New Roman" w:cs="Times New Roman"/>
          <w:sz w:val="28"/>
          <w:szCs w:val="28"/>
        </w:rPr>
        <w:t xml:space="preserve">Форма проведения занятий — </w:t>
      </w:r>
      <w:r w:rsidRPr="001A4617">
        <w:rPr>
          <w:rFonts w:ascii="Times New Roman" w:hAnsi="Times New Roman" w:cs="Times New Roman"/>
          <w:sz w:val="28"/>
          <w:szCs w:val="28"/>
        </w:rPr>
        <w:t xml:space="preserve">аудиторная, уроки проводятся по подгруппам, в среднем от10-15 человек.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 урока — </w:t>
      </w:r>
      <w:r w:rsidRPr="001A4617">
        <w:rPr>
          <w:rFonts w:ascii="Times New Roman" w:hAnsi="Times New Roman" w:cs="Times New Roman"/>
          <w:sz w:val="28"/>
          <w:szCs w:val="28"/>
        </w:rPr>
        <w:t>40 минут.</w:t>
      </w:r>
    </w:p>
    <w:p w:rsidR="008445A2" w:rsidRDefault="008445A2" w:rsidP="008445A2">
      <w:pPr>
        <w:pStyle w:val="ab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BF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(школа 103)</w:t>
      </w:r>
    </w:p>
    <w:tbl>
      <w:tblPr>
        <w:tblStyle w:val="-11"/>
        <w:tblW w:w="0" w:type="auto"/>
        <w:tblLook w:val="01E0" w:firstRow="1" w:lastRow="1" w:firstColumn="1" w:lastColumn="1" w:noHBand="0" w:noVBand="0"/>
      </w:tblPr>
      <w:tblGrid>
        <w:gridCol w:w="696"/>
        <w:gridCol w:w="2893"/>
        <w:gridCol w:w="1966"/>
        <w:gridCol w:w="1073"/>
        <w:gridCol w:w="1077"/>
        <w:gridCol w:w="1498"/>
      </w:tblGrid>
      <w:tr w:rsidR="008445A2" w:rsidRPr="0019037E" w:rsidTr="00907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 w:val="restart"/>
          </w:tcPr>
          <w:p w:rsidR="008445A2" w:rsidRPr="0019037E" w:rsidRDefault="008445A2" w:rsidP="00907E75">
            <w:pPr>
              <w:pStyle w:val="p6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№ п/п</w:t>
            </w:r>
          </w:p>
        </w:tc>
        <w:tc>
          <w:tcPr>
            <w:tcW w:w="2893" w:type="dxa"/>
            <w:vMerge w:val="restart"/>
          </w:tcPr>
          <w:p w:rsidR="008445A2" w:rsidRPr="0019037E" w:rsidRDefault="008445A2" w:rsidP="00907E75">
            <w:pPr>
              <w:pStyle w:val="p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Наименование предмета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4" w:type="dxa"/>
            <w:gridSpan w:val="4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Количество учебных часов в неделю</w:t>
            </w:r>
          </w:p>
        </w:tc>
      </w:tr>
      <w:tr w:rsidR="008445A2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93" w:type="dxa"/>
            <w:vMerge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6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73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077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III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IV</w:t>
            </w:r>
          </w:p>
        </w:tc>
      </w:tr>
      <w:tr w:rsidR="008445A2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893" w:type="dxa"/>
          </w:tcPr>
          <w:p w:rsidR="008445A2" w:rsidRPr="0019037E" w:rsidRDefault="008445A2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Музыкальный театр</w:t>
            </w:r>
          </w:p>
        </w:tc>
        <w:tc>
          <w:tcPr>
            <w:tcW w:w="1966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445A2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893" w:type="dxa"/>
          </w:tcPr>
          <w:p w:rsidR="008445A2" w:rsidRPr="0019037E" w:rsidRDefault="008445A2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Сценическое движение</w:t>
            </w:r>
          </w:p>
        </w:tc>
        <w:tc>
          <w:tcPr>
            <w:tcW w:w="1966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445A2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893" w:type="dxa"/>
          </w:tcPr>
          <w:p w:rsidR="008445A2" w:rsidRPr="0019037E" w:rsidRDefault="008445A2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966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445A2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893" w:type="dxa"/>
          </w:tcPr>
          <w:p w:rsidR="008445A2" w:rsidRPr="0019037E" w:rsidRDefault="008445A2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Вокальный ансамбль</w:t>
            </w:r>
          </w:p>
        </w:tc>
        <w:tc>
          <w:tcPr>
            <w:tcW w:w="1966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445A2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893" w:type="dxa"/>
          </w:tcPr>
          <w:p w:rsidR="008445A2" w:rsidRPr="0019037E" w:rsidRDefault="008445A2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Предмет по выбору*</w:t>
            </w:r>
          </w:p>
        </w:tc>
        <w:tc>
          <w:tcPr>
            <w:tcW w:w="1966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445A2" w:rsidRPr="0019037E" w:rsidTr="00907E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9" w:type="dxa"/>
            <w:gridSpan w:val="2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ВСЕГО:</w:t>
            </w:r>
          </w:p>
        </w:tc>
        <w:tc>
          <w:tcPr>
            <w:tcW w:w="1966" w:type="dxa"/>
          </w:tcPr>
          <w:p w:rsidR="008445A2" w:rsidRPr="0019037E" w:rsidRDefault="008445A2" w:rsidP="00907E75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73" w:type="dxa"/>
          </w:tcPr>
          <w:p w:rsidR="008445A2" w:rsidRPr="0019037E" w:rsidRDefault="008445A2" w:rsidP="00907E75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77" w:type="dxa"/>
          </w:tcPr>
          <w:p w:rsidR="008445A2" w:rsidRPr="0019037E" w:rsidRDefault="008445A2" w:rsidP="00907E75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</w:tbl>
    <w:p w:rsidR="008445A2" w:rsidRDefault="008445A2" w:rsidP="008445A2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C7198" w:rsidRPr="002E49F7" w:rsidRDefault="00CC7198" w:rsidP="00CC7198">
      <w:pPr>
        <w:jc w:val="center"/>
        <w:rPr>
          <w:rFonts w:asciiTheme="majorHAnsi" w:eastAsiaTheme="majorEastAsia" w:hAnsiTheme="majorHAnsi" w:cstheme="majorBidi"/>
          <w:bCs/>
          <w:i/>
          <w:sz w:val="28"/>
          <w:szCs w:val="28"/>
        </w:rPr>
      </w:pPr>
      <w:r w:rsidRPr="002E49F7">
        <w:rPr>
          <w:rFonts w:asciiTheme="majorHAnsi" w:eastAsiaTheme="majorEastAsia" w:hAnsiTheme="majorHAnsi" w:cstheme="majorBidi"/>
          <w:bCs/>
          <w:i/>
          <w:sz w:val="28"/>
          <w:szCs w:val="28"/>
        </w:rPr>
        <w:t>Примечания:</w:t>
      </w:r>
    </w:p>
    <w:p w:rsidR="00CC7198" w:rsidRDefault="00CC7198" w:rsidP="00CC7198">
      <w:pPr>
        <w:pStyle w:val="p7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4 класса считаются окончившими полный курс ОП «Музыкальный театр».</w:t>
      </w:r>
    </w:p>
    <w:p w:rsidR="00CC7198" w:rsidRDefault="00CC7198" w:rsidP="00CC7198">
      <w:pPr>
        <w:pStyle w:val="p7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аттестация осуществляется в форме: выпускного спектакля и тестирования, в форме ответов на вопросы по полученным теоретическим знаниям.</w:t>
      </w:r>
    </w:p>
    <w:p w:rsidR="00CC7198" w:rsidRDefault="00CC7198" w:rsidP="00CC7198">
      <w:pPr>
        <w:pStyle w:val="p7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промежуточных форм контроля используются: контрольные уроки в конце каждой четверти, спектакли, музыкальные сказки, концерты, открытые уроки для родителей с целью показать приобретенные знания и умения, выставки художественных работ, эскизов театральных костюмов, декораций.</w:t>
      </w:r>
    </w:p>
    <w:p w:rsidR="00CC7198" w:rsidRPr="00601D50" w:rsidRDefault="00CC7198" w:rsidP="00CC7198">
      <w:pPr>
        <w:pStyle w:val="p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*Д</w:t>
      </w:r>
      <w:r w:rsidRPr="00601D50">
        <w:rPr>
          <w:color w:val="000000"/>
          <w:sz w:val="28"/>
          <w:szCs w:val="28"/>
        </w:rPr>
        <w:t xml:space="preserve">ля всех обучающихся </w:t>
      </w:r>
      <w:r>
        <w:rPr>
          <w:color w:val="000000"/>
          <w:sz w:val="28"/>
          <w:szCs w:val="28"/>
        </w:rPr>
        <w:t>предусмотрен дополнительный час</w:t>
      </w:r>
      <w:r w:rsidRPr="00601D50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выбору:</w:t>
      </w:r>
      <w:r w:rsidRPr="00601D50">
        <w:rPr>
          <w:color w:val="000000"/>
          <w:sz w:val="28"/>
          <w:szCs w:val="28"/>
        </w:rPr>
        <w:t xml:space="preserve"> </w:t>
      </w:r>
      <w:r w:rsidRPr="00067D7D">
        <w:rPr>
          <w:color w:val="000000"/>
          <w:sz w:val="28"/>
          <w:szCs w:val="28"/>
        </w:rPr>
        <w:t>актерское мастерство, танец, декоративное творчество, хоровое пение</w:t>
      </w:r>
      <w:r>
        <w:rPr>
          <w:color w:val="000000"/>
          <w:sz w:val="28"/>
          <w:szCs w:val="28"/>
        </w:rPr>
        <w:t xml:space="preserve"> для углубленного освоения программы и подготовки к мероприятиям, с учетом интересов ребенка.</w:t>
      </w:r>
    </w:p>
    <w:p w:rsidR="00CC7198" w:rsidRDefault="00CC7198" w:rsidP="00CC7198">
      <w:pPr>
        <w:pStyle w:val="p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648C6">
        <w:rPr>
          <w:sz w:val="28"/>
          <w:szCs w:val="28"/>
        </w:rPr>
        <w:t>Помимо педагогических часов, указанных в учебном плане необходимо предусмотреть концертмейстерские часы</w:t>
      </w:r>
      <w:r>
        <w:rPr>
          <w:sz w:val="28"/>
          <w:szCs w:val="28"/>
        </w:rPr>
        <w:t>:</w:t>
      </w:r>
    </w:p>
    <w:p w:rsidR="00CC7198" w:rsidRDefault="00CC7198" w:rsidP="00CC7198">
      <w:pPr>
        <w:pStyle w:val="p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426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48C6">
        <w:rPr>
          <w:sz w:val="28"/>
          <w:szCs w:val="28"/>
        </w:rPr>
        <w:t xml:space="preserve"> для проведения занятий по</w:t>
      </w:r>
      <w:r>
        <w:rPr>
          <w:sz w:val="28"/>
          <w:szCs w:val="28"/>
        </w:rPr>
        <w:t xml:space="preserve"> вокальному ансамблю</w:t>
      </w:r>
      <w:r w:rsidRPr="009648C6">
        <w:rPr>
          <w:sz w:val="28"/>
          <w:szCs w:val="28"/>
        </w:rPr>
        <w:t xml:space="preserve">, и </w:t>
      </w:r>
      <w:r>
        <w:rPr>
          <w:sz w:val="28"/>
          <w:szCs w:val="28"/>
        </w:rPr>
        <w:t xml:space="preserve">сценическому движению </w:t>
      </w:r>
      <w:r w:rsidRPr="009648C6">
        <w:rPr>
          <w:sz w:val="28"/>
          <w:szCs w:val="28"/>
        </w:rPr>
        <w:t>(1час),</w:t>
      </w:r>
    </w:p>
    <w:p w:rsidR="00CC7198" w:rsidRPr="0090226B" w:rsidRDefault="00CC7198" w:rsidP="00CC7198">
      <w:pPr>
        <w:pStyle w:val="p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426" w:right="282" w:firstLine="284"/>
        <w:jc w:val="both"/>
        <w:rPr>
          <w:sz w:val="28"/>
          <w:szCs w:val="28"/>
        </w:rPr>
      </w:pPr>
      <w:r w:rsidRPr="0090226B">
        <w:rPr>
          <w:sz w:val="28"/>
          <w:szCs w:val="28"/>
        </w:rPr>
        <w:t>5.Школе предоставляется право вносить изменения в учебный план, исходя из условий материального и кадрового обеспечения.</w:t>
      </w:r>
    </w:p>
    <w:p w:rsidR="00CC7198" w:rsidRDefault="00CC7198" w:rsidP="00CC7198">
      <w:pPr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CC7198" w:rsidRPr="001A4617" w:rsidRDefault="00CC7198" w:rsidP="008445A2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8445A2" w:rsidRDefault="008445A2" w:rsidP="008445A2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</w:p>
    <w:p w:rsidR="00CC7198" w:rsidRDefault="00CC7198" w:rsidP="00CC7198">
      <w:pPr>
        <w:pStyle w:val="ab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BF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(школа 93)</w:t>
      </w:r>
    </w:p>
    <w:p w:rsidR="008445A2" w:rsidRDefault="008445A2" w:rsidP="008445A2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-11"/>
        <w:tblW w:w="0" w:type="auto"/>
        <w:tblLook w:val="01E0" w:firstRow="1" w:lastRow="1" w:firstColumn="1" w:lastColumn="1" w:noHBand="0" w:noVBand="0"/>
      </w:tblPr>
      <w:tblGrid>
        <w:gridCol w:w="696"/>
        <w:gridCol w:w="2893"/>
        <w:gridCol w:w="1966"/>
        <w:gridCol w:w="1073"/>
        <w:gridCol w:w="1077"/>
        <w:gridCol w:w="1498"/>
      </w:tblGrid>
      <w:tr w:rsidR="008445A2" w:rsidRPr="0019037E" w:rsidTr="00907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 w:val="restart"/>
          </w:tcPr>
          <w:p w:rsidR="008445A2" w:rsidRPr="0019037E" w:rsidRDefault="008445A2" w:rsidP="00907E75">
            <w:pPr>
              <w:pStyle w:val="p6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№ п/п</w:t>
            </w:r>
          </w:p>
        </w:tc>
        <w:tc>
          <w:tcPr>
            <w:tcW w:w="2893" w:type="dxa"/>
            <w:vMerge w:val="restart"/>
          </w:tcPr>
          <w:p w:rsidR="008445A2" w:rsidRPr="0019037E" w:rsidRDefault="008445A2" w:rsidP="00907E75">
            <w:pPr>
              <w:pStyle w:val="p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Наименование предмета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4" w:type="dxa"/>
            <w:gridSpan w:val="4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Количество учебных часов в неделю</w:t>
            </w:r>
          </w:p>
        </w:tc>
      </w:tr>
      <w:tr w:rsidR="008445A2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93" w:type="dxa"/>
            <w:vMerge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6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73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077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III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IV</w:t>
            </w:r>
          </w:p>
        </w:tc>
      </w:tr>
      <w:tr w:rsidR="008445A2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893" w:type="dxa"/>
          </w:tcPr>
          <w:p w:rsidR="008445A2" w:rsidRPr="0019037E" w:rsidRDefault="008445A2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Музыкальный театр</w:t>
            </w:r>
          </w:p>
        </w:tc>
        <w:tc>
          <w:tcPr>
            <w:tcW w:w="1966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445A2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893" w:type="dxa"/>
          </w:tcPr>
          <w:p w:rsidR="008445A2" w:rsidRPr="0019037E" w:rsidRDefault="008445A2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Музыкальная грамота и слушание музыки</w:t>
            </w:r>
          </w:p>
        </w:tc>
        <w:tc>
          <w:tcPr>
            <w:tcW w:w="1966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445A2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893" w:type="dxa"/>
          </w:tcPr>
          <w:p w:rsidR="008445A2" w:rsidRPr="0019037E" w:rsidRDefault="008445A2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966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445A2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893" w:type="dxa"/>
          </w:tcPr>
          <w:p w:rsidR="008445A2" w:rsidRDefault="008445A2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Сценическое движение</w:t>
            </w:r>
          </w:p>
        </w:tc>
        <w:tc>
          <w:tcPr>
            <w:tcW w:w="1966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445A2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19037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893" w:type="dxa"/>
          </w:tcPr>
          <w:p w:rsidR="008445A2" w:rsidRPr="0019037E" w:rsidRDefault="008445A2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Хор</w:t>
            </w:r>
          </w:p>
        </w:tc>
        <w:tc>
          <w:tcPr>
            <w:tcW w:w="1966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445A2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893" w:type="dxa"/>
          </w:tcPr>
          <w:p w:rsidR="008445A2" w:rsidRPr="0019037E" w:rsidRDefault="008445A2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Предмет по выбору*</w:t>
            </w:r>
          </w:p>
        </w:tc>
        <w:tc>
          <w:tcPr>
            <w:tcW w:w="1966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8445A2" w:rsidRPr="0019037E" w:rsidRDefault="008445A2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8445A2" w:rsidRPr="0019037E" w:rsidTr="00907E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9" w:type="dxa"/>
            <w:gridSpan w:val="2"/>
          </w:tcPr>
          <w:p w:rsidR="008445A2" w:rsidRPr="0019037E" w:rsidRDefault="008445A2" w:rsidP="00907E75">
            <w:pPr>
              <w:pStyle w:val="p1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ВСЕГО:</w:t>
            </w:r>
          </w:p>
        </w:tc>
        <w:tc>
          <w:tcPr>
            <w:tcW w:w="1966" w:type="dxa"/>
          </w:tcPr>
          <w:p w:rsidR="008445A2" w:rsidRPr="0019037E" w:rsidRDefault="00CC7198" w:rsidP="00907E75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73" w:type="dxa"/>
          </w:tcPr>
          <w:p w:rsidR="008445A2" w:rsidRPr="0019037E" w:rsidRDefault="00CC7198" w:rsidP="00907E75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77" w:type="dxa"/>
          </w:tcPr>
          <w:p w:rsidR="008445A2" w:rsidRPr="0019037E" w:rsidRDefault="00CC7198" w:rsidP="00907E75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8445A2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</w:tbl>
    <w:p w:rsidR="008445A2" w:rsidRDefault="008445A2" w:rsidP="008445A2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</w:p>
    <w:p w:rsidR="00CC7198" w:rsidRPr="00FD1B37" w:rsidRDefault="00CC7198" w:rsidP="00CC7198">
      <w:pPr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D1B37">
        <w:rPr>
          <w:rFonts w:ascii="Times New Roman" w:eastAsiaTheme="majorEastAsia" w:hAnsi="Times New Roman" w:cs="Times New Roman"/>
          <w:bCs/>
          <w:sz w:val="28"/>
          <w:szCs w:val="28"/>
        </w:rPr>
        <w:t>Примечания:</w:t>
      </w:r>
    </w:p>
    <w:p w:rsidR="00CC7198" w:rsidRDefault="00CC7198" w:rsidP="00CC7198">
      <w:pPr>
        <w:pStyle w:val="p7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4 класса считаются окончившими полный курс ОП «Музыкальный театр».</w:t>
      </w:r>
    </w:p>
    <w:p w:rsidR="00CC7198" w:rsidRDefault="00CC7198" w:rsidP="00CC7198">
      <w:pPr>
        <w:pStyle w:val="p7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аттестация осуществляется в форме: выпускного спектакля и тестирования, викторин, кроссвордов, прочтения стихотворения, ответов на вопросы по полученным теоретическим знаниям.</w:t>
      </w:r>
    </w:p>
    <w:p w:rsidR="00CC7198" w:rsidRDefault="00CC7198" w:rsidP="00CC7198">
      <w:pPr>
        <w:pStyle w:val="p7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промежуточных форм контроля используются: контрольные уроки в конце каждой четверти, спектакли, музыкальные сказки, концерты, открытые уроки для родителей с целью показать приобретенные знания и умения, выставки художественных работ, эскизов театральных костюмов, декораций.</w:t>
      </w:r>
    </w:p>
    <w:p w:rsidR="00CC7198" w:rsidRPr="00601D50" w:rsidRDefault="00CC7198" w:rsidP="00CC7198">
      <w:pPr>
        <w:pStyle w:val="p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*Д</w:t>
      </w:r>
      <w:r w:rsidRPr="00601D50">
        <w:rPr>
          <w:color w:val="000000"/>
          <w:sz w:val="28"/>
          <w:szCs w:val="28"/>
        </w:rPr>
        <w:t xml:space="preserve">ля всех обучающихся </w:t>
      </w:r>
      <w:r>
        <w:rPr>
          <w:color w:val="000000"/>
          <w:sz w:val="28"/>
          <w:szCs w:val="28"/>
        </w:rPr>
        <w:t>предусмотрен дополнительный час</w:t>
      </w:r>
      <w:r w:rsidRPr="00601D50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выбору:</w:t>
      </w:r>
      <w:r w:rsidRPr="00601D50">
        <w:rPr>
          <w:color w:val="000000"/>
          <w:sz w:val="28"/>
          <w:szCs w:val="28"/>
        </w:rPr>
        <w:t xml:space="preserve"> </w:t>
      </w:r>
      <w:r w:rsidRPr="00711D55">
        <w:rPr>
          <w:color w:val="000000"/>
          <w:sz w:val="28"/>
          <w:szCs w:val="28"/>
        </w:rPr>
        <w:t xml:space="preserve">актерское мастерство, слушание музыки, ИЗО, </w:t>
      </w:r>
      <w:r>
        <w:rPr>
          <w:color w:val="000000"/>
          <w:sz w:val="28"/>
          <w:szCs w:val="28"/>
        </w:rPr>
        <w:t xml:space="preserve">сценическое движение, </w:t>
      </w:r>
      <w:r w:rsidRPr="00711D55">
        <w:rPr>
          <w:color w:val="000000"/>
          <w:sz w:val="28"/>
          <w:szCs w:val="28"/>
        </w:rPr>
        <w:t>хоровое пение</w:t>
      </w:r>
      <w:r>
        <w:rPr>
          <w:color w:val="000000"/>
          <w:sz w:val="28"/>
          <w:szCs w:val="28"/>
        </w:rPr>
        <w:t xml:space="preserve"> для углубленного освоения программы и подготовки к мероприятиям, с учетом интересов ребенка.</w:t>
      </w:r>
    </w:p>
    <w:p w:rsidR="00CC7198" w:rsidRDefault="00CC7198" w:rsidP="00CC7198">
      <w:pPr>
        <w:pStyle w:val="p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648C6">
        <w:rPr>
          <w:sz w:val="28"/>
          <w:szCs w:val="28"/>
        </w:rPr>
        <w:t xml:space="preserve">Помимо педагогических часов, указанных в учебном плане необходимо </w:t>
      </w:r>
      <w:r>
        <w:rPr>
          <w:sz w:val="28"/>
          <w:szCs w:val="28"/>
        </w:rPr>
        <w:t xml:space="preserve">предусмотреть концертмейстерский час </w:t>
      </w:r>
      <w:r w:rsidRPr="009648C6">
        <w:rPr>
          <w:sz w:val="28"/>
          <w:szCs w:val="28"/>
        </w:rPr>
        <w:t>для проведения занятий по</w:t>
      </w:r>
      <w:r>
        <w:rPr>
          <w:sz w:val="28"/>
          <w:szCs w:val="28"/>
        </w:rPr>
        <w:t xml:space="preserve"> хору </w:t>
      </w:r>
      <w:r w:rsidRPr="009648C6">
        <w:rPr>
          <w:sz w:val="28"/>
          <w:szCs w:val="28"/>
        </w:rPr>
        <w:t>(1час),</w:t>
      </w:r>
    </w:p>
    <w:p w:rsidR="00CC7198" w:rsidRDefault="00CC7198" w:rsidP="00CC7198">
      <w:pPr>
        <w:pStyle w:val="p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426" w:right="282"/>
        <w:jc w:val="both"/>
        <w:rPr>
          <w:sz w:val="28"/>
          <w:szCs w:val="28"/>
        </w:rPr>
      </w:pPr>
      <w:r w:rsidRPr="0090226B">
        <w:rPr>
          <w:sz w:val="28"/>
          <w:szCs w:val="28"/>
        </w:rPr>
        <w:t>5.Школе предоставляется право вносить изменения в учебный план, исходя из условий материального и кадрового обеспечения.</w:t>
      </w:r>
    </w:p>
    <w:p w:rsidR="00CC7198" w:rsidRDefault="00CC7198" w:rsidP="00CC7198">
      <w:pPr>
        <w:pStyle w:val="p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426" w:right="282"/>
        <w:jc w:val="both"/>
        <w:rPr>
          <w:sz w:val="28"/>
          <w:szCs w:val="28"/>
        </w:rPr>
      </w:pPr>
    </w:p>
    <w:p w:rsidR="00CC7198" w:rsidRPr="00CC7198" w:rsidRDefault="00CC7198" w:rsidP="00CC7198">
      <w:pPr>
        <w:pStyle w:val="p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426" w:right="282"/>
        <w:jc w:val="center"/>
        <w:rPr>
          <w:b/>
          <w:sz w:val="28"/>
          <w:szCs w:val="28"/>
        </w:rPr>
      </w:pPr>
      <w:r w:rsidRPr="00CC7198">
        <w:rPr>
          <w:b/>
          <w:sz w:val="28"/>
          <w:szCs w:val="28"/>
        </w:rPr>
        <w:t xml:space="preserve">Учебный </w:t>
      </w:r>
      <w:proofErr w:type="gramStart"/>
      <w:r w:rsidRPr="00CC7198">
        <w:rPr>
          <w:b/>
          <w:sz w:val="28"/>
          <w:szCs w:val="28"/>
        </w:rPr>
        <w:t>план  (</w:t>
      </w:r>
      <w:proofErr w:type="gramEnd"/>
      <w:r w:rsidRPr="00CC7198">
        <w:rPr>
          <w:b/>
          <w:sz w:val="28"/>
          <w:szCs w:val="28"/>
        </w:rPr>
        <w:t>на базе ДШИ)</w:t>
      </w:r>
    </w:p>
    <w:p w:rsidR="00CC7198" w:rsidRDefault="00CC7198" w:rsidP="00CC7198">
      <w:pPr>
        <w:ind w:left="-850" w:hanging="1"/>
        <w:rPr>
          <w:rFonts w:ascii="Times New Roman" w:hAnsi="Times New Roman" w:cs="Times New Roman"/>
          <w:sz w:val="28"/>
          <w:szCs w:val="28"/>
        </w:rPr>
      </w:pPr>
    </w:p>
    <w:tbl>
      <w:tblPr>
        <w:tblStyle w:val="-11"/>
        <w:tblW w:w="0" w:type="auto"/>
        <w:tblLook w:val="01E0" w:firstRow="1" w:lastRow="1" w:firstColumn="1" w:lastColumn="1" w:noHBand="0" w:noVBand="0"/>
      </w:tblPr>
      <w:tblGrid>
        <w:gridCol w:w="637"/>
        <w:gridCol w:w="2501"/>
        <w:gridCol w:w="1339"/>
        <w:gridCol w:w="790"/>
        <w:gridCol w:w="815"/>
        <w:gridCol w:w="1077"/>
        <w:gridCol w:w="1034"/>
        <w:gridCol w:w="1034"/>
      </w:tblGrid>
      <w:tr w:rsidR="00CC7198" w:rsidRPr="0019037E" w:rsidTr="00907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vMerge w:val="restart"/>
          </w:tcPr>
          <w:p w:rsidR="00CC7198" w:rsidRPr="0019037E" w:rsidRDefault="00CC7198" w:rsidP="00907E75">
            <w:pPr>
              <w:pStyle w:val="p6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№ п/п</w:t>
            </w:r>
          </w:p>
        </w:tc>
        <w:tc>
          <w:tcPr>
            <w:tcW w:w="2501" w:type="dxa"/>
            <w:vMerge w:val="restart"/>
          </w:tcPr>
          <w:p w:rsidR="00CC7198" w:rsidRPr="0019037E" w:rsidRDefault="00CC7198" w:rsidP="00907E75">
            <w:pPr>
              <w:pStyle w:val="p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Наименование предмета</w:t>
            </w:r>
          </w:p>
        </w:tc>
        <w:tc>
          <w:tcPr>
            <w:tcW w:w="5055" w:type="dxa"/>
            <w:gridSpan w:val="5"/>
          </w:tcPr>
          <w:p w:rsidR="00CC7198" w:rsidRPr="0019037E" w:rsidRDefault="00CC7198" w:rsidP="00907E75">
            <w:pPr>
              <w:pStyle w:val="p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Количество учебных часов в неделю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0" w:type="dxa"/>
          </w:tcPr>
          <w:p w:rsidR="00CC7198" w:rsidRPr="0019037E" w:rsidRDefault="00CC7198" w:rsidP="00907E75">
            <w:pPr>
              <w:pStyle w:val="p10"/>
              <w:jc w:val="center"/>
              <w:rPr>
                <w:rStyle w:val="s1"/>
                <w:rFonts w:asciiTheme="minorHAnsi" w:hAnsiTheme="minorHAnsi"/>
                <w:sz w:val="22"/>
                <w:szCs w:val="22"/>
              </w:rPr>
            </w:pPr>
            <w:r>
              <w:rPr>
                <w:rStyle w:val="s1"/>
                <w:rFonts w:asciiTheme="minorHAnsi" w:hAnsiTheme="minorHAnsi"/>
                <w:sz w:val="22"/>
                <w:szCs w:val="22"/>
              </w:rPr>
              <w:t>Экзамен</w:t>
            </w:r>
          </w:p>
        </w:tc>
      </w:tr>
      <w:tr w:rsidR="00CC7198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vMerge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1" w:type="dxa"/>
            <w:vMerge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9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790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815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077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IV</w:t>
            </w:r>
          </w:p>
        </w:tc>
        <w:tc>
          <w:tcPr>
            <w:tcW w:w="1034" w:type="dxa"/>
          </w:tcPr>
          <w:p w:rsidR="00CC7198" w:rsidRPr="008605DD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Style w:val="s1"/>
                <w:rFonts w:asciiTheme="minorHAnsi" w:hAnsiTheme="minorHAnsi"/>
                <w:sz w:val="22"/>
                <w:szCs w:val="22"/>
                <w:lang w:val="en-US"/>
              </w:rPr>
              <w:t>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0" w:type="dxa"/>
          </w:tcPr>
          <w:p w:rsidR="00CC7198" w:rsidRDefault="00CC7198" w:rsidP="00907E75">
            <w:pPr>
              <w:pStyle w:val="p10"/>
              <w:jc w:val="center"/>
              <w:rPr>
                <w:rStyle w:val="s1"/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CC7198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501" w:type="dxa"/>
          </w:tcPr>
          <w:p w:rsidR="00CC7198" w:rsidRPr="0019037E" w:rsidRDefault="00CC7198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Музыкальный театр</w:t>
            </w:r>
          </w:p>
        </w:tc>
        <w:tc>
          <w:tcPr>
            <w:tcW w:w="1339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90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34" w:type="dxa"/>
          </w:tcPr>
          <w:p w:rsidR="00CC7198" w:rsidRPr="008605DD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0" w:type="dxa"/>
          </w:tcPr>
          <w:p w:rsidR="00CC7198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V</w:t>
            </w:r>
          </w:p>
        </w:tc>
      </w:tr>
      <w:tr w:rsidR="00CC7198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501" w:type="dxa"/>
          </w:tcPr>
          <w:p w:rsidR="00CC7198" w:rsidRPr="0019037E" w:rsidRDefault="00CC7198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Сценическое движение</w:t>
            </w:r>
          </w:p>
        </w:tc>
        <w:tc>
          <w:tcPr>
            <w:tcW w:w="1339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90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34" w:type="dxa"/>
          </w:tcPr>
          <w:p w:rsidR="00CC7198" w:rsidRPr="008605DD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0" w:type="dxa"/>
          </w:tcPr>
          <w:p w:rsidR="00CC7198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—</w:t>
            </w:r>
          </w:p>
        </w:tc>
      </w:tr>
      <w:tr w:rsidR="00CC7198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501" w:type="dxa"/>
          </w:tcPr>
          <w:p w:rsidR="00CC7198" w:rsidRPr="0019037E" w:rsidRDefault="00CC7198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339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90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34" w:type="dxa"/>
          </w:tcPr>
          <w:p w:rsidR="00CC7198" w:rsidRPr="008605DD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0" w:type="dxa"/>
          </w:tcPr>
          <w:p w:rsidR="00CC7198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V</w:t>
            </w:r>
          </w:p>
        </w:tc>
      </w:tr>
      <w:tr w:rsidR="00CC7198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501" w:type="dxa"/>
          </w:tcPr>
          <w:p w:rsidR="00CC7198" w:rsidRPr="008605DD" w:rsidRDefault="00CC7198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хор</w:t>
            </w:r>
          </w:p>
        </w:tc>
        <w:tc>
          <w:tcPr>
            <w:tcW w:w="1339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90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34" w:type="dxa"/>
          </w:tcPr>
          <w:p w:rsidR="00CC7198" w:rsidRPr="008605DD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0" w:type="dxa"/>
          </w:tcPr>
          <w:p w:rsidR="00CC7198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—</w:t>
            </w:r>
          </w:p>
        </w:tc>
      </w:tr>
      <w:tr w:rsidR="00CC7198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501" w:type="dxa"/>
          </w:tcPr>
          <w:p w:rsidR="00CC7198" w:rsidRDefault="00CC7198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Музыкальная грамота и слушание музыки</w:t>
            </w:r>
          </w:p>
        </w:tc>
        <w:tc>
          <w:tcPr>
            <w:tcW w:w="1339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5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7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4" w:type="dxa"/>
          </w:tcPr>
          <w:p w:rsidR="00CC7198" w:rsidRPr="008605DD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0" w:type="dxa"/>
          </w:tcPr>
          <w:p w:rsidR="00CC7198" w:rsidRPr="008605DD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V</w:t>
            </w:r>
          </w:p>
        </w:tc>
      </w:tr>
      <w:tr w:rsidR="00CC7198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501" w:type="dxa"/>
          </w:tcPr>
          <w:p w:rsidR="00CC7198" w:rsidRPr="0019037E" w:rsidRDefault="00CC7198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Музыкальный инструмент (по выбору)</w:t>
            </w:r>
          </w:p>
        </w:tc>
        <w:tc>
          <w:tcPr>
            <w:tcW w:w="1339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90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34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0" w:type="dxa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7198" w:rsidRPr="0019037E" w:rsidTr="00907E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  <w:gridSpan w:val="2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ВСЕГО:</w:t>
            </w:r>
          </w:p>
        </w:tc>
        <w:tc>
          <w:tcPr>
            <w:tcW w:w="1339" w:type="dxa"/>
          </w:tcPr>
          <w:p w:rsidR="00CC7198" w:rsidRPr="0019037E" w:rsidRDefault="00CC7198" w:rsidP="00907E75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790" w:type="dxa"/>
          </w:tcPr>
          <w:p w:rsidR="00CC7198" w:rsidRPr="0019037E" w:rsidRDefault="00CC7198" w:rsidP="00907E75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815" w:type="dxa"/>
          </w:tcPr>
          <w:p w:rsidR="00CC7198" w:rsidRPr="0019037E" w:rsidRDefault="00CC7198" w:rsidP="00907E75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77" w:type="dxa"/>
          </w:tcPr>
          <w:p w:rsidR="00CC7198" w:rsidRPr="0019037E" w:rsidRDefault="00CC7198" w:rsidP="00907E75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034" w:type="dxa"/>
          </w:tcPr>
          <w:p w:rsidR="00CC7198" w:rsidRDefault="00CC7198" w:rsidP="00907E75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0" w:type="dxa"/>
          </w:tcPr>
          <w:p w:rsidR="00CC7198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C7198" w:rsidRDefault="00CC7198" w:rsidP="00CC7198">
      <w:pPr>
        <w:rPr>
          <w:lang w:eastAsia="ru-RU"/>
        </w:rPr>
      </w:pPr>
    </w:p>
    <w:p w:rsidR="00CC7198" w:rsidRDefault="00CC7198" w:rsidP="00CC7198">
      <w:pPr>
        <w:rPr>
          <w:lang w:eastAsia="ru-RU"/>
        </w:rPr>
      </w:pPr>
    </w:p>
    <w:p w:rsidR="00CC7198" w:rsidRPr="002E49F7" w:rsidRDefault="00CC7198" w:rsidP="00CC7198">
      <w:pPr>
        <w:jc w:val="center"/>
        <w:rPr>
          <w:rFonts w:asciiTheme="majorHAnsi" w:eastAsiaTheme="majorEastAsia" w:hAnsiTheme="majorHAnsi" w:cstheme="majorBidi"/>
          <w:bCs/>
          <w:i/>
          <w:sz w:val="28"/>
          <w:szCs w:val="28"/>
        </w:rPr>
      </w:pPr>
      <w:r w:rsidRPr="002E49F7">
        <w:rPr>
          <w:rFonts w:asciiTheme="majorHAnsi" w:eastAsiaTheme="majorEastAsia" w:hAnsiTheme="majorHAnsi" w:cstheme="majorBidi"/>
          <w:bCs/>
          <w:i/>
          <w:sz w:val="28"/>
          <w:szCs w:val="28"/>
        </w:rPr>
        <w:t>Примечания:</w:t>
      </w:r>
    </w:p>
    <w:p w:rsidR="00CC7198" w:rsidRDefault="00CC7198" w:rsidP="00CC7198">
      <w:pPr>
        <w:pStyle w:val="p7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5 класса считаются окончившими полный курс ОП «Музыкальный театр».</w:t>
      </w:r>
    </w:p>
    <w:p w:rsidR="00CC7198" w:rsidRDefault="00CC7198" w:rsidP="00CC7198">
      <w:pPr>
        <w:pStyle w:val="p7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аттестация осуществляется в форме: выпускного спектакля и тестирования, в форме ответов на вопросы по полученным теоретическим знаниям, а также в виде просмотра работ по ИЗО.</w:t>
      </w:r>
    </w:p>
    <w:p w:rsidR="00CC7198" w:rsidRDefault="00CC7198" w:rsidP="00CC7198">
      <w:pPr>
        <w:pStyle w:val="p7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промежуточных форм контроля используются: контрольные уроки в конце каждой четверти, спектакли, музыкальные сказки, концерты, открытые уроки для родителей с целью показать приобретенные знания и умения, выставки художественных работ, эскизов театральных костюмов, декораций.</w:t>
      </w:r>
    </w:p>
    <w:p w:rsidR="00CC7198" w:rsidRPr="00601D50" w:rsidRDefault="00CC7198" w:rsidP="00CC7198">
      <w:pPr>
        <w:pStyle w:val="p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</w:t>
      </w:r>
      <w:r w:rsidRPr="00601D50">
        <w:rPr>
          <w:color w:val="000000"/>
          <w:sz w:val="28"/>
          <w:szCs w:val="28"/>
        </w:rPr>
        <w:t xml:space="preserve">ля всех обучающихся </w:t>
      </w:r>
      <w:r>
        <w:rPr>
          <w:color w:val="000000"/>
          <w:sz w:val="28"/>
          <w:szCs w:val="28"/>
        </w:rPr>
        <w:t>предусмотрен дополнительный час</w:t>
      </w:r>
      <w:r w:rsidRPr="00601D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занятий музыкальным инструментом </w:t>
      </w:r>
      <w:r w:rsidRPr="00601D50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выбору:</w:t>
      </w:r>
      <w:r w:rsidRPr="00601D50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фортепиано, скрипка, домра, балалайка, баян, аккордеон, флейта</w:t>
      </w:r>
      <w:r>
        <w:rPr>
          <w:color w:val="000000"/>
          <w:sz w:val="28"/>
          <w:szCs w:val="28"/>
        </w:rPr>
        <w:t>, с учетом интересов ребенка.</w:t>
      </w:r>
    </w:p>
    <w:p w:rsidR="00CC7198" w:rsidRDefault="00CC7198" w:rsidP="00CC7198">
      <w:pPr>
        <w:pStyle w:val="p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648C6">
        <w:rPr>
          <w:sz w:val="28"/>
          <w:szCs w:val="28"/>
        </w:rPr>
        <w:t>Помимо педагогических часов, указанных в учебном плане необходимо предусмотреть концертмейстерские часы</w:t>
      </w:r>
      <w:r>
        <w:rPr>
          <w:sz w:val="28"/>
          <w:szCs w:val="28"/>
        </w:rPr>
        <w:t>:</w:t>
      </w:r>
    </w:p>
    <w:p w:rsidR="00CC7198" w:rsidRDefault="00CC7198" w:rsidP="00CC7198">
      <w:pPr>
        <w:pStyle w:val="p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426" w:right="282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48C6">
        <w:rPr>
          <w:sz w:val="28"/>
          <w:szCs w:val="28"/>
        </w:rPr>
        <w:t xml:space="preserve"> для проведения занятий по</w:t>
      </w:r>
      <w:r>
        <w:rPr>
          <w:sz w:val="28"/>
          <w:szCs w:val="28"/>
        </w:rPr>
        <w:t xml:space="preserve"> хору</w:t>
      </w:r>
      <w:r w:rsidRPr="009648C6">
        <w:rPr>
          <w:sz w:val="28"/>
          <w:szCs w:val="28"/>
        </w:rPr>
        <w:t xml:space="preserve">, и </w:t>
      </w:r>
      <w:r>
        <w:rPr>
          <w:sz w:val="28"/>
          <w:szCs w:val="28"/>
        </w:rPr>
        <w:t xml:space="preserve">сценическому движению </w:t>
      </w:r>
      <w:r w:rsidRPr="009648C6">
        <w:rPr>
          <w:sz w:val="28"/>
          <w:szCs w:val="28"/>
        </w:rPr>
        <w:t>(1час),</w:t>
      </w:r>
    </w:p>
    <w:p w:rsidR="00CC7198" w:rsidRPr="0090226B" w:rsidRDefault="00CC7198" w:rsidP="00CC7198">
      <w:pPr>
        <w:pStyle w:val="p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426" w:right="282" w:firstLine="284"/>
        <w:jc w:val="both"/>
        <w:rPr>
          <w:sz w:val="28"/>
          <w:szCs w:val="28"/>
        </w:rPr>
      </w:pPr>
      <w:r w:rsidRPr="0090226B">
        <w:rPr>
          <w:sz w:val="28"/>
          <w:szCs w:val="28"/>
        </w:rPr>
        <w:t>5.Школе предоставляется право вносить изменения в учебный план, исходя из условий материального и кадрового обеспечения.</w:t>
      </w:r>
    </w:p>
    <w:p w:rsidR="00CC7198" w:rsidRDefault="00CC7198" w:rsidP="00CC7198">
      <w:pPr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CC7198" w:rsidRPr="00ED36B8" w:rsidRDefault="00CC7198" w:rsidP="00CC7198">
      <w:pPr>
        <w:rPr>
          <w:lang w:eastAsia="ru-RU"/>
        </w:rPr>
      </w:pPr>
    </w:p>
    <w:p w:rsidR="00CC7198" w:rsidRPr="00CA51F2" w:rsidRDefault="00CC7198" w:rsidP="00CC7198">
      <w:pPr>
        <w:pStyle w:val="1"/>
        <w:spacing w:after="240"/>
        <w:rPr>
          <w:i w:val="0"/>
          <w:szCs w:val="32"/>
        </w:rPr>
      </w:pPr>
      <w:bookmarkStart w:id="24" w:name="_Toc151542367"/>
      <w:r>
        <w:rPr>
          <w:i w:val="0"/>
          <w:szCs w:val="32"/>
        </w:rPr>
        <w:t>ДООП «Фольклор»</w:t>
      </w:r>
      <w:bookmarkEnd w:id="24"/>
    </w:p>
    <w:p w:rsidR="00CC7198" w:rsidRPr="007844DC" w:rsidRDefault="00CC7198" w:rsidP="00CC7198">
      <w:pPr>
        <w:pStyle w:val="ab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198" w:rsidRPr="001A4617" w:rsidRDefault="00CC7198" w:rsidP="00CC7198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A4617">
        <w:rPr>
          <w:rFonts w:ascii="Times New Roman" w:hAnsi="Times New Roman" w:cs="Times New Roman"/>
          <w:sz w:val="28"/>
          <w:szCs w:val="28"/>
        </w:rPr>
        <w:t>Срок реализации образовательной программы «</w:t>
      </w:r>
      <w:r>
        <w:rPr>
          <w:rFonts w:ascii="Times New Roman" w:hAnsi="Times New Roman" w:cs="Times New Roman"/>
          <w:sz w:val="28"/>
          <w:szCs w:val="28"/>
        </w:rPr>
        <w:t>Фольклор»</w:t>
      </w:r>
      <w:r w:rsidRPr="001A4617">
        <w:rPr>
          <w:rFonts w:ascii="Times New Roman" w:hAnsi="Times New Roman" w:cs="Times New Roman"/>
          <w:sz w:val="28"/>
          <w:szCs w:val="28"/>
        </w:rPr>
        <w:t xml:space="preserve"> 4 года. Набор учащ</w:t>
      </w:r>
      <w:r>
        <w:rPr>
          <w:rFonts w:ascii="Times New Roman" w:hAnsi="Times New Roman" w:cs="Times New Roman"/>
          <w:sz w:val="28"/>
          <w:szCs w:val="28"/>
        </w:rPr>
        <w:t>ихся в первый класс в возрасте от 6,5</w:t>
      </w:r>
      <w:r w:rsidRPr="001A4617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>производит</w:t>
      </w:r>
      <w:r w:rsidRPr="001A4617">
        <w:rPr>
          <w:rFonts w:ascii="Times New Roman" w:hAnsi="Times New Roman" w:cs="Times New Roman"/>
          <w:sz w:val="28"/>
          <w:szCs w:val="28"/>
        </w:rPr>
        <w:t xml:space="preserve"> администрация Лицея. </w:t>
      </w:r>
    </w:p>
    <w:p w:rsidR="00CC7198" w:rsidRPr="001A4617" w:rsidRDefault="00CC7198" w:rsidP="00CC7198">
      <w:pPr>
        <w:ind w:left="-85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A4617">
        <w:rPr>
          <w:rFonts w:ascii="Times New Roman" w:hAnsi="Times New Roman" w:cs="Times New Roman"/>
          <w:sz w:val="28"/>
          <w:szCs w:val="28"/>
        </w:rPr>
        <w:t xml:space="preserve">Продолжительность учебных занятий в году – 34 недели. </w:t>
      </w:r>
      <w:r>
        <w:rPr>
          <w:rFonts w:ascii="Times New Roman" w:hAnsi="Times New Roman" w:cs="Times New Roman"/>
          <w:sz w:val="28"/>
          <w:szCs w:val="28"/>
        </w:rPr>
        <w:t xml:space="preserve">Форма проведения занятий — </w:t>
      </w:r>
      <w:r w:rsidRPr="001A4617">
        <w:rPr>
          <w:rFonts w:ascii="Times New Roman" w:hAnsi="Times New Roman" w:cs="Times New Roman"/>
          <w:sz w:val="28"/>
          <w:szCs w:val="28"/>
        </w:rPr>
        <w:t xml:space="preserve">аудиторная, уроки проводятся по подгруппам, в среднем от10-15 человек.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 урока — </w:t>
      </w:r>
      <w:r w:rsidRPr="001A4617">
        <w:rPr>
          <w:rFonts w:ascii="Times New Roman" w:hAnsi="Times New Roman" w:cs="Times New Roman"/>
          <w:sz w:val="28"/>
          <w:szCs w:val="28"/>
        </w:rPr>
        <w:t>40 минут.</w:t>
      </w:r>
    </w:p>
    <w:p w:rsidR="00CC7198" w:rsidRDefault="00CC7198" w:rsidP="00CC7198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</w:p>
    <w:p w:rsidR="00CC7198" w:rsidRDefault="00CC7198" w:rsidP="00CC7198">
      <w:pPr>
        <w:pStyle w:val="ab"/>
        <w:ind w:left="-567"/>
        <w:rPr>
          <w:rFonts w:ascii="Times New Roman" w:hAnsi="Times New Roman" w:cs="Times New Roman"/>
          <w:sz w:val="28"/>
          <w:szCs w:val="28"/>
        </w:rPr>
      </w:pPr>
    </w:p>
    <w:p w:rsidR="00CC7198" w:rsidRDefault="00CC7198" w:rsidP="00CC7198">
      <w:pPr>
        <w:pStyle w:val="ab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198" w:rsidRDefault="00CC7198" w:rsidP="00CC7198">
      <w:pPr>
        <w:pStyle w:val="ab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198" w:rsidRDefault="00CC7198" w:rsidP="00CC7198">
      <w:pPr>
        <w:pStyle w:val="ab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BF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tbl>
      <w:tblPr>
        <w:tblStyle w:val="-11"/>
        <w:tblW w:w="0" w:type="auto"/>
        <w:tblLook w:val="01E0" w:firstRow="1" w:lastRow="1" w:firstColumn="1" w:lastColumn="1" w:noHBand="0" w:noVBand="0"/>
      </w:tblPr>
      <w:tblGrid>
        <w:gridCol w:w="696"/>
        <w:gridCol w:w="2893"/>
        <w:gridCol w:w="1966"/>
        <w:gridCol w:w="1073"/>
        <w:gridCol w:w="1077"/>
        <w:gridCol w:w="1498"/>
      </w:tblGrid>
      <w:tr w:rsidR="00CC7198" w:rsidRPr="0019037E" w:rsidTr="00907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 w:val="restart"/>
          </w:tcPr>
          <w:p w:rsidR="00CC7198" w:rsidRPr="0019037E" w:rsidRDefault="00CC7198" w:rsidP="00907E75">
            <w:pPr>
              <w:pStyle w:val="p6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№ п/п</w:t>
            </w:r>
          </w:p>
        </w:tc>
        <w:tc>
          <w:tcPr>
            <w:tcW w:w="2893" w:type="dxa"/>
            <w:vMerge w:val="restart"/>
          </w:tcPr>
          <w:p w:rsidR="00CC7198" w:rsidRPr="0019037E" w:rsidRDefault="00CC7198" w:rsidP="00907E75">
            <w:pPr>
              <w:pStyle w:val="p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Наименование предмета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14" w:type="dxa"/>
            <w:gridSpan w:val="4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Количество учебных часов в неделю</w:t>
            </w:r>
          </w:p>
        </w:tc>
      </w:tr>
      <w:tr w:rsidR="00CC7198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vMerge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93" w:type="dxa"/>
            <w:vMerge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66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73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077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b/>
                <w:bCs/>
                <w:sz w:val="22"/>
                <w:szCs w:val="22"/>
              </w:rPr>
              <w:t>III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IV</w:t>
            </w:r>
          </w:p>
        </w:tc>
      </w:tr>
      <w:tr w:rsidR="00CC7198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893" w:type="dxa"/>
          </w:tcPr>
          <w:p w:rsidR="00CC7198" w:rsidRPr="0019037E" w:rsidRDefault="00CC7198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Фольклор</w:t>
            </w:r>
          </w:p>
        </w:tc>
        <w:tc>
          <w:tcPr>
            <w:tcW w:w="1966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CC7198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893" w:type="dxa"/>
          </w:tcPr>
          <w:p w:rsidR="00CC7198" w:rsidRPr="0019037E" w:rsidRDefault="00CC7198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Сценическое движение</w:t>
            </w:r>
          </w:p>
        </w:tc>
        <w:tc>
          <w:tcPr>
            <w:tcW w:w="1966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CC7198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2893" w:type="dxa"/>
          </w:tcPr>
          <w:p w:rsidR="00CC7198" w:rsidRPr="0019037E" w:rsidRDefault="00CC7198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1966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CC7198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893" w:type="dxa"/>
          </w:tcPr>
          <w:p w:rsidR="00CC7198" w:rsidRPr="0019037E" w:rsidRDefault="00CC7198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Музыкальная грамота и слушание музыки</w:t>
            </w:r>
          </w:p>
        </w:tc>
        <w:tc>
          <w:tcPr>
            <w:tcW w:w="1966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CC7198" w:rsidRPr="0019037E" w:rsidTr="00907E7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2893" w:type="dxa"/>
          </w:tcPr>
          <w:p w:rsidR="00CC7198" w:rsidRPr="0019037E" w:rsidRDefault="00CC7198" w:rsidP="00907E75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Предмет по выбору*</w:t>
            </w:r>
          </w:p>
        </w:tc>
        <w:tc>
          <w:tcPr>
            <w:tcW w:w="1966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3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CC7198" w:rsidRPr="0019037E" w:rsidRDefault="00CC7198" w:rsidP="00907E75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CC7198" w:rsidRPr="0019037E" w:rsidTr="00907E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9" w:type="dxa"/>
            <w:gridSpan w:val="2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ВСЕГО:</w:t>
            </w:r>
          </w:p>
        </w:tc>
        <w:tc>
          <w:tcPr>
            <w:tcW w:w="1966" w:type="dxa"/>
          </w:tcPr>
          <w:p w:rsidR="00CC7198" w:rsidRPr="0019037E" w:rsidRDefault="00CC7198" w:rsidP="00907E75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73" w:type="dxa"/>
          </w:tcPr>
          <w:p w:rsidR="00CC7198" w:rsidRPr="0019037E" w:rsidRDefault="00CC7198" w:rsidP="00907E75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077" w:type="dxa"/>
          </w:tcPr>
          <w:p w:rsidR="00CC7198" w:rsidRPr="0019037E" w:rsidRDefault="00CC7198" w:rsidP="00907E75">
            <w:pPr>
              <w:pStyle w:val="p1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98" w:type="dxa"/>
          </w:tcPr>
          <w:p w:rsidR="00CC7198" w:rsidRPr="0019037E" w:rsidRDefault="00CC7198" w:rsidP="00907E75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</w:tbl>
    <w:p w:rsidR="00CC7198" w:rsidRDefault="00CC7198" w:rsidP="00CC7198">
      <w:pPr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CC7198" w:rsidRPr="002E49F7" w:rsidRDefault="00CC7198" w:rsidP="00CC7198">
      <w:pPr>
        <w:jc w:val="center"/>
        <w:rPr>
          <w:rFonts w:asciiTheme="majorHAnsi" w:eastAsiaTheme="majorEastAsia" w:hAnsiTheme="majorHAnsi" w:cstheme="majorBidi"/>
          <w:bCs/>
          <w:i/>
          <w:sz w:val="28"/>
          <w:szCs w:val="28"/>
        </w:rPr>
      </w:pPr>
      <w:r w:rsidRPr="002E49F7">
        <w:rPr>
          <w:rFonts w:asciiTheme="majorHAnsi" w:eastAsiaTheme="majorEastAsia" w:hAnsiTheme="majorHAnsi" w:cstheme="majorBidi"/>
          <w:bCs/>
          <w:i/>
          <w:sz w:val="28"/>
          <w:szCs w:val="28"/>
        </w:rPr>
        <w:t>Примечания:</w:t>
      </w:r>
    </w:p>
    <w:p w:rsidR="00CC7198" w:rsidRDefault="00CC7198" w:rsidP="00CC7198">
      <w:pPr>
        <w:pStyle w:val="p7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4 класса считаются окончившими полный курс ОП «Фольклор».</w:t>
      </w:r>
    </w:p>
    <w:p w:rsidR="00CC7198" w:rsidRDefault="00CC7198" w:rsidP="00CC7198">
      <w:pPr>
        <w:pStyle w:val="p7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аттестация осуществляется в форме: концерта, выставки и тестирования с ответами на вопросы по полученным теоретическим знаниям.</w:t>
      </w:r>
    </w:p>
    <w:p w:rsidR="00CC7198" w:rsidRDefault="00CC7198" w:rsidP="00CC7198">
      <w:pPr>
        <w:pStyle w:val="p7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промежуточных форм контроля используются: контрольные уроки в конце каждой </w:t>
      </w:r>
      <w:proofErr w:type="gramStart"/>
      <w:r>
        <w:rPr>
          <w:color w:val="000000"/>
          <w:sz w:val="28"/>
          <w:szCs w:val="28"/>
        </w:rPr>
        <w:t>четверти  концерты</w:t>
      </w:r>
      <w:proofErr w:type="gramEnd"/>
      <w:r>
        <w:rPr>
          <w:color w:val="000000"/>
          <w:sz w:val="28"/>
          <w:szCs w:val="28"/>
        </w:rPr>
        <w:t xml:space="preserve"> и открытые уроки для родителей с целью показать приобретенные знания и умения, выставки художественных работ, эскизов народных костюмов, поделок, декораций.</w:t>
      </w:r>
    </w:p>
    <w:p w:rsidR="00CC7198" w:rsidRPr="00601D50" w:rsidRDefault="00CC7198" w:rsidP="00CC7198">
      <w:pPr>
        <w:pStyle w:val="p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*Д</w:t>
      </w:r>
      <w:r w:rsidRPr="00601D50">
        <w:rPr>
          <w:color w:val="000000"/>
          <w:sz w:val="28"/>
          <w:szCs w:val="28"/>
        </w:rPr>
        <w:t xml:space="preserve">ля всех обучающихся </w:t>
      </w:r>
      <w:r>
        <w:rPr>
          <w:color w:val="000000"/>
          <w:sz w:val="28"/>
          <w:szCs w:val="28"/>
        </w:rPr>
        <w:t>предусмотрен дополнительный час</w:t>
      </w:r>
      <w:r w:rsidRPr="00601D50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выбору:</w:t>
      </w:r>
      <w:r>
        <w:rPr>
          <w:b/>
          <w:color w:val="000000"/>
          <w:sz w:val="28"/>
          <w:szCs w:val="28"/>
        </w:rPr>
        <w:t xml:space="preserve"> музыкальное творчество</w:t>
      </w:r>
      <w:r w:rsidRPr="00601D50">
        <w:rPr>
          <w:b/>
          <w:color w:val="000000"/>
          <w:sz w:val="28"/>
          <w:szCs w:val="28"/>
        </w:rPr>
        <w:t xml:space="preserve">, танец, декоративное творчество, </w:t>
      </w:r>
      <w:r>
        <w:rPr>
          <w:b/>
          <w:color w:val="000000"/>
          <w:sz w:val="28"/>
          <w:szCs w:val="28"/>
        </w:rPr>
        <w:t xml:space="preserve">народное </w:t>
      </w:r>
      <w:r w:rsidRPr="00601D50">
        <w:rPr>
          <w:b/>
          <w:color w:val="000000"/>
          <w:sz w:val="28"/>
          <w:szCs w:val="28"/>
        </w:rPr>
        <w:t>пение</w:t>
      </w:r>
      <w:r>
        <w:rPr>
          <w:color w:val="000000"/>
          <w:sz w:val="28"/>
          <w:szCs w:val="28"/>
        </w:rPr>
        <w:t xml:space="preserve"> для углубленного освоения программы и подготовки к мероприятиям, с учетом интересов ребенка.</w:t>
      </w:r>
    </w:p>
    <w:p w:rsidR="00CC7198" w:rsidRDefault="00CC7198" w:rsidP="00CC7198">
      <w:pPr>
        <w:pStyle w:val="p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 w:right="28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648C6">
        <w:rPr>
          <w:sz w:val="28"/>
          <w:szCs w:val="28"/>
        </w:rPr>
        <w:t xml:space="preserve">Помимо педагогических часов, указанных в учебном плане необходимо </w:t>
      </w:r>
      <w:r>
        <w:rPr>
          <w:sz w:val="28"/>
          <w:szCs w:val="28"/>
        </w:rPr>
        <w:t xml:space="preserve">предусмотреть концертмейстерский час </w:t>
      </w:r>
      <w:r w:rsidRPr="009648C6">
        <w:rPr>
          <w:sz w:val="28"/>
          <w:szCs w:val="28"/>
        </w:rPr>
        <w:t>для проведения занятий по</w:t>
      </w:r>
      <w:r>
        <w:rPr>
          <w:sz w:val="28"/>
          <w:szCs w:val="28"/>
        </w:rPr>
        <w:t xml:space="preserve"> сценическому движению </w:t>
      </w:r>
      <w:r w:rsidRPr="009648C6">
        <w:rPr>
          <w:sz w:val="28"/>
          <w:szCs w:val="28"/>
        </w:rPr>
        <w:t>(1час),</w:t>
      </w:r>
    </w:p>
    <w:p w:rsidR="00CC7198" w:rsidRPr="0090226B" w:rsidRDefault="00CC7198" w:rsidP="00CC7198">
      <w:pPr>
        <w:pStyle w:val="p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-426" w:right="282"/>
        <w:jc w:val="both"/>
        <w:rPr>
          <w:sz w:val="28"/>
          <w:szCs w:val="28"/>
        </w:rPr>
      </w:pPr>
      <w:r w:rsidRPr="0090226B">
        <w:rPr>
          <w:sz w:val="28"/>
          <w:szCs w:val="28"/>
        </w:rPr>
        <w:t>5.Школе предоставляется право вносить изменения в учебный план, исходя из условий материального и кадрового обеспечения.</w:t>
      </w:r>
    </w:p>
    <w:p w:rsidR="00CC7198" w:rsidRDefault="00CC7198" w:rsidP="00CC7198">
      <w:pPr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CC7198" w:rsidRDefault="00CC7198" w:rsidP="00CC7198">
      <w:pPr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ED36B8" w:rsidRPr="00ED36B8" w:rsidRDefault="00ED36B8" w:rsidP="00ED36B8">
      <w:pPr>
        <w:rPr>
          <w:lang w:eastAsia="ru-RU"/>
        </w:rPr>
      </w:pPr>
    </w:p>
    <w:p w:rsidR="00B4715E" w:rsidRPr="00CA51F2" w:rsidRDefault="00DE1655" w:rsidP="008938AD">
      <w:pPr>
        <w:pStyle w:val="1"/>
        <w:spacing w:after="240"/>
        <w:rPr>
          <w:i w:val="0"/>
          <w:szCs w:val="32"/>
        </w:rPr>
      </w:pPr>
      <w:bookmarkStart w:id="25" w:name="_Toc151542368"/>
      <w:r>
        <w:rPr>
          <w:i w:val="0"/>
          <w:szCs w:val="32"/>
        </w:rPr>
        <w:t>ДООП «</w:t>
      </w:r>
      <w:r w:rsidR="00B4715E" w:rsidRPr="00CA51F2">
        <w:rPr>
          <w:i w:val="0"/>
          <w:szCs w:val="32"/>
        </w:rPr>
        <w:t>Инструментальное исполнительство</w:t>
      </w:r>
      <w:r>
        <w:rPr>
          <w:i w:val="0"/>
          <w:szCs w:val="32"/>
        </w:rPr>
        <w:t>»</w:t>
      </w:r>
      <w:bookmarkEnd w:id="25"/>
    </w:p>
    <w:p w:rsidR="00CB1C0C" w:rsidRDefault="00CB1C0C" w:rsidP="00044A6C">
      <w:pPr>
        <w:ind w:left="720"/>
        <w:jc w:val="center"/>
        <w:rPr>
          <w:rFonts w:ascii="Times New Roman" w:eastAsiaTheme="majorEastAsia" w:hAnsi="Times New Roman" w:cs="Times New Roman"/>
          <w:bCs/>
          <w:i/>
          <w:sz w:val="28"/>
          <w:szCs w:val="28"/>
        </w:rPr>
      </w:pPr>
    </w:p>
    <w:p w:rsidR="00044A6C" w:rsidRPr="00CA51F2" w:rsidRDefault="00CB1C0C" w:rsidP="00CA51F2">
      <w:pPr>
        <w:pStyle w:val="2"/>
        <w:spacing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151542369"/>
      <w:r>
        <w:rPr>
          <w:rFonts w:ascii="Times New Roman" w:hAnsi="Times New Roman" w:cs="Times New Roman"/>
          <w:color w:val="auto"/>
          <w:sz w:val="28"/>
          <w:szCs w:val="28"/>
        </w:rPr>
        <w:t xml:space="preserve">Срок обучения – 5 </w:t>
      </w:r>
      <w:r w:rsidR="00044A6C" w:rsidRPr="00CA51F2">
        <w:rPr>
          <w:rFonts w:ascii="Times New Roman" w:hAnsi="Times New Roman" w:cs="Times New Roman"/>
          <w:color w:val="auto"/>
          <w:sz w:val="28"/>
          <w:szCs w:val="28"/>
        </w:rPr>
        <w:t>лет.</w:t>
      </w:r>
      <w:bookmarkEnd w:id="26"/>
    </w:p>
    <w:tbl>
      <w:tblPr>
        <w:tblStyle w:val="-1"/>
        <w:tblW w:w="0" w:type="auto"/>
        <w:tblLook w:val="01E0" w:firstRow="1" w:lastRow="1" w:firstColumn="1" w:lastColumn="1" w:noHBand="0" w:noVBand="0"/>
      </w:tblPr>
      <w:tblGrid>
        <w:gridCol w:w="567"/>
        <w:gridCol w:w="4501"/>
        <w:gridCol w:w="749"/>
        <w:gridCol w:w="746"/>
        <w:gridCol w:w="746"/>
        <w:gridCol w:w="746"/>
        <w:gridCol w:w="746"/>
        <w:gridCol w:w="1034"/>
      </w:tblGrid>
      <w:tr w:rsidR="0089516E" w:rsidRPr="0019037E" w:rsidTr="00472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044A6C" w:rsidRPr="0019037E" w:rsidRDefault="00044A6C" w:rsidP="006B4F16">
            <w:pPr>
              <w:jc w:val="center"/>
            </w:pPr>
            <w:r w:rsidRPr="0019037E">
              <w:t>№ п/п</w:t>
            </w:r>
          </w:p>
        </w:tc>
        <w:tc>
          <w:tcPr>
            <w:tcW w:w="4501" w:type="dxa"/>
            <w:vMerge w:val="restart"/>
          </w:tcPr>
          <w:p w:rsidR="00044A6C" w:rsidRPr="0019037E" w:rsidRDefault="00044A6C" w:rsidP="006B4F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Наименование предметов</w:t>
            </w:r>
          </w:p>
        </w:tc>
        <w:tc>
          <w:tcPr>
            <w:tcW w:w="0" w:type="auto"/>
            <w:gridSpan w:val="5"/>
          </w:tcPr>
          <w:p w:rsidR="00044A6C" w:rsidRPr="0019037E" w:rsidRDefault="00044A6C" w:rsidP="006B4F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Количество учебных часов в неделю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044A6C" w:rsidRPr="0019037E" w:rsidRDefault="00044A6C" w:rsidP="006B4F16">
            <w:pPr>
              <w:jc w:val="center"/>
            </w:pPr>
            <w:r w:rsidRPr="0019037E">
              <w:t>Экзамен</w:t>
            </w:r>
          </w:p>
        </w:tc>
      </w:tr>
      <w:tr w:rsidR="0089516E" w:rsidRPr="0019037E" w:rsidTr="004725FF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:rsidR="00044A6C" w:rsidRPr="0019037E" w:rsidRDefault="00044A6C" w:rsidP="006B4F16">
            <w:pPr>
              <w:jc w:val="center"/>
            </w:pPr>
          </w:p>
        </w:tc>
        <w:tc>
          <w:tcPr>
            <w:tcW w:w="4501" w:type="dxa"/>
            <w:vMerge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19037E">
              <w:rPr>
                <w:b/>
                <w:lang w:val="en-US"/>
              </w:rPr>
              <w:t>I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19037E">
              <w:rPr>
                <w:b/>
                <w:lang w:val="en-US"/>
              </w:rPr>
              <w:t>II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19037E">
              <w:rPr>
                <w:b/>
                <w:lang w:val="en-US"/>
              </w:rPr>
              <w:t>III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19037E">
              <w:rPr>
                <w:b/>
                <w:lang w:val="en-US"/>
              </w:rPr>
              <w:t>IV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rPr>
                <w:b/>
                <w:lang w:val="en-US"/>
              </w:rPr>
              <w:t>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vMerge/>
          </w:tcPr>
          <w:p w:rsidR="00044A6C" w:rsidRPr="0019037E" w:rsidRDefault="00044A6C" w:rsidP="006B4F16">
            <w:pPr>
              <w:jc w:val="center"/>
            </w:pPr>
          </w:p>
        </w:tc>
      </w:tr>
      <w:tr w:rsidR="0089516E" w:rsidRPr="0019037E" w:rsidTr="004725FF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A6C" w:rsidRPr="0019037E" w:rsidRDefault="00044A6C" w:rsidP="006B4F16">
            <w:pPr>
              <w:jc w:val="center"/>
            </w:pPr>
            <w:r w:rsidRPr="0019037E">
              <w:t>1.</w:t>
            </w:r>
          </w:p>
        </w:tc>
        <w:tc>
          <w:tcPr>
            <w:tcW w:w="4501" w:type="dxa"/>
          </w:tcPr>
          <w:p w:rsidR="00044A6C" w:rsidRPr="0019037E" w:rsidRDefault="00044A6C" w:rsidP="006B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Музыкальный инструмент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2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2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2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2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044A6C" w:rsidRPr="0019037E" w:rsidRDefault="00044A6C" w:rsidP="006B4F16">
            <w:pPr>
              <w:jc w:val="center"/>
            </w:pPr>
            <w:r w:rsidRPr="0019037E">
              <w:rPr>
                <w:lang w:val="en-US"/>
              </w:rPr>
              <w:t>V</w:t>
            </w:r>
          </w:p>
        </w:tc>
      </w:tr>
      <w:tr w:rsidR="0089516E" w:rsidRPr="0019037E" w:rsidTr="004725FF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A6C" w:rsidRPr="0019037E" w:rsidRDefault="00044A6C" w:rsidP="006B4F16">
            <w:pPr>
              <w:jc w:val="center"/>
            </w:pPr>
            <w:r w:rsidRPr="0019037E">
              <w:lastRenderedPageBreak/>
              <w:t>2.</w:t>
            </w:r>
          </w:p>
        </w:tc>
        <w:tc>
          <w:tcPr>
            <w:tcW w:w="4501" w:type="dxa"/>
          </w:tcPr>
          <w:p w:rsidR="00044A6C" w:rsidRPr="0019037E" w:rsidRDefault="00044A6C" w:rsidP="006B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Сольфеджио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1,5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1,5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1,5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1,5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044A6C" w:rsidRPr="0019037E" w:rsidRDefault="00044A6C" w:rsidP="006B4F16">
            <w:pPr>
              <w:jc w:val="center"/>
            </w:pPr>
            <w:r w:rsidRPr="0019037E">
              <w:rPr>
                <w:lang w:val="en-US"/>
              </w:rPr>
              <w:t>V</w:t>
            </w:r>
          </w:p>
        </w:tc>
      </w:tr>
      <w:tr w:rsidR="0089516E" w:rsidRPr="0019037E" w:rsidTr="004725FF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A6C" w:rsidRPr="0019037E" w:rsidRDefault="00044A6C" w:rsidP="006B4F16">
            <w:pPr>
              <w:jc w:val="center"/>
            </w:pPr>
            <w:r w:rsidRPr="0019037E">
              <w:t>3.</w:t>
            </w:r>
          </w:p>
        </w:tc>
        <w:tc>
          <w:tcPr>
            <w:tcW w:w="4501" w:type="dxa"/>
          </w:tcPr>
          <w:p w:rsidR="00044A6C" w:rsidRPr="0019037E" w:rsidRDefault="00044A6C" w:rsidP="006B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Хоровой класс, оркестр, ансамбли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tcW w:w="0" w:type="auto"/>
          </w:tcPr>
          <w:p w:rsidR="00044A6C" w:rsidRPr="0019037E" w:rsidRDefault="00AD7CCB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:rsidR="00044A6C" w:rsidRPr="0019037E" w:rsidRDefault="00AD7CCB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</w:tcPr>
          <w:p w:rsidR="00044A6C" w:rsidRPr="0019037E" w:rsidRDefault="00AD7CCB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044A6C" w:rsidRPr="0019037E" w:rsidRDefault="00044A6C" w:rsidP="006B4F16">
            <w:pPr>
              <w:jc w:val="center"/>
            </w:pPr>
          </w:p>
        </w:tc>
      </w:tr>
      <w:tr w:rsidR="0089516E" w:rsidRPr="0019037E" w:rsidTr="004725FF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A6C" w:rsidRPr="0019037E" w:rsidRDefault="00044A6C" w:rsidP="006B4F16">
            <w:pPr>
              <w:jc w:val="center"/>
            </w:pPr>
            <w:r w:rsidRPr="0019037E">
              <w:t>4.</w:t>
            </w:r>
          </w:p>
        </w:tc>
        <w:tc>
          <w:tcPr>
            <w:tcW w:w="4501" w:type="dxa"/>
          </w:tcPr>
          <w:p w:rsidR="00044A6C" w:rsidRPr="0019037E" w:rsidRDefault="00044A6C" w:rsidP="006B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Музыкальная литература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-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044A6C" w:rsidRPr="0019037E" w:rsidRDefault="00044A6C" w:rsidP="006B4F16">
            <w:pPr>
              <w:jc w:val="center"/>
            </w:pPr>
          </w:p>
        </w:tc>
      </w:tr>
      <w:tr w:rsidR="0089516E" w:rsidRPr="0019037E" w:rsidTr="004725FF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044A6C" w:rsidRPr="0019037E" w:rsidRDefault="00044A6C" w:rsidP="006B4F16">
            <w:pPr>
              <w:jc w:val="center"/>
            </w:pPr>
            <w:r w:rsidRPr="0019037E">
              <w:t>5.</w:t>
            </w:r>
          </w:p>
        </w:tc>
        <w:tc>
          <w:tcPr>
            <w:tcW w:w="4501" w:type="dxa"/>
          </w:tcPr>
          <w:p w:rsidR="00044A6C" w:rsidRPr="0019037E" w:rsidRDefault="00044A6C" w:rsidP="006B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Предмет по выбору</w:t>
            </w:r>
            <w:r w:rsidR="00B4715E" w:rsidRPr="0019037E">
              <w:t xml:space="preserve"> (кроме отделения ф-но)</w:t>
            </w:r>
          </w:p>
        </w:tc>
        <w:tc>
          <w:tcPr>
            <w:tcW w:w="0" w:type="auto"/>
          </w:tcPr>
          <w:p w:rsidR="00044A6C" w:rsidRPr="0019037E" w:rsidRDefault="00044A6C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044A6C" w:rsidRPr="0019037E" w:rsidRDefault="00B4715E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0,5</w:t>
            </w:r>
          </w:p>
        </w:tc>
        <w:tc>
          <w:tcPr>
            <w:tcW w:w="0" w:type="auto"/>
          </w:tcPr>
          <w:p w:rsidR="00044A6C" w:rsidRPr="0019037E" w:rsidRDefault="00B4715E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0,5</w:t>
            </w:r>
          </w:p>
        </w:tc>
        <w:tc>
          <w:tcPr>
            <w:tcW w:w="0" w:type="auto"/>
          </w:tcPr>
          <w:p w:rsidR="00044A6C" w:rsidRPr="0019037E" w:rsidRDefault="00B4715E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0,5</w:t>
            </w:r>
          </w:p>
        </w:tc>
        <w:tc>
          <w:tcPr>
            <w:tcW w:w="0" w:type="auto"/>
          </w:tcPr>
          <w:p w:rsidR="00044A6C" w:rsidRPr="0019037E" w:rsidRDefault="00B4715E" w:rsidP="006B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0,5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044A6C" w:rsidRPr="0019037E" w:rsidRDefault="00044A6C" w:rsidP="006B4F16">
            <w:pPr>
              <w:jc w:val="center"/>
            </w:pPr>
          </w:p>
        </w:tc>
      </w:tr>
      <w:tr w:rsidR="0089516E" w:rsidRPr="0019037E" w:rsidTr="004725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044A6C" w:rsidRPr="0019037E" w:rsidRDefault="00044A6C" w:rsidP="006B4F16">
            <w:pPr>
              <w:jc w:val="center"/>
            </w:pPr>
            <w:r w:rsidRPr="0019037E">
              <w:t>ВСЕГО:</w:t>
            </w:r>
          </w:p>
        </w:tc>
        <w:tc>
          <w:tcPr>
            <w:tcW w:w="0" w:type="auto"/>
          </w:tcPr>
          <w:p w:rsidR="00044A6C" w:rsidRPr="0019037E" w:rsidRDefault="00B4715E" w:rsidP="006B4F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4</w:t>
            </w:r>
            <w:r w:rsidR="00044A6C" w:rsidRPr="0019037E">
              <w:t>,5</w:t>
            </w:r>
          </w:p>
        </w:tc>
        <w:tc>
          <w:tcPr>
            <w:tcW w:w="0" w:type="auto"/>
          </w:tcPr>
          <w:p w:rsidR="00044A6C" w:rsidRPr="0019037E" w:rsidRDefault="00B4715E" w:rsidP="006B4F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6</w:t>
            </w:r>
          </w:p>
        </w:tc>
        <w:tc>
          <w:tcPr>
            <w:tcW w:w="0" w:type="auto"/>
          </w:tcPr>
          <w:p w:rsidR="00044A6C" w:rsidRPr="0019037E" w:rsidRDefault="00AD7CCB" w:rsidP="006B4F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:rsidR="00044A6C" w:rsidRPr="0019037E" w:rsidRDefault="00AD7CCB" w:rsidP="006B4F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</w:tcPr>
          <w:p w:rsidR="00044A6C" w:rsidRPr="0019037E" w:rsidRDefault="00AD7CCB" w:rsidP="006B4F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044A6C" w:rsidRPr="0019037E" w:rsidRDefault="00044A6C" w:rsidP="006B4F16">
            <w:pPr>
              <w:jc w:val="center"/>
            </w:pPr>
          </w:p>
        </w:tc>
      </w:tr>
    </w:tbl>
    <w:p w:rsidR="005241C6" w:rsidRPr="00044A6C" w:rsidRDefault="005241C6" w:rsidP="006034B9">
      <w:pPr>
        <w:rPr>
          <w:rFonts w:ascii="Times New Roman" w:hAnsi="Times New Roman" w:cs="Times New Roman"/>
          <w:sz w:val="28"/>
          <w:szCs w:val="28"/>
        </w:rPr>
      </w:pPr>
    </w:p>
    <w:p w:rsidR="006B4F16" w:rsidRDefault="00044A6C" w:rsidP="00944F0A">
      <w:pPr>
        <w:spacing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4F16">
        <w:rPr>
          <w:rFonts w:asciiTheme="majorHAnsi" w:eastAsiaTheme="majorEastAsia" w:hAnsiTheme="majorHAnsi" w:cstheme="majorBidi"/>
          <w:bCs/>
          <w:i/>
          <w:sz w:val="28"/>
          <w:szCs w:val="28"/>
        </w:rPr>
        <w:t>Примечания к учебным планам</w:t>
      </w:r>
    </w:p>
    <w:p w:rsidR="00044A6C" w:rsidRPr="00044A6C" w:rsidRDefault="00044A6C" w:rsidP="00944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A6C">
        <w:rPr>
          <w:rFonts w:ascii="Times New Roman" w:hAnsi="Times New Roman" w:cs="Times New Roman"/>
          <w:sz w:val="28"/>
          <w:szCs w:val="28"/>
        </w:rPr>
        <w:t xml:space="preserve">* Выпускники </w:t>
      </w:r>
      <w:r w:rsidRPr="00044A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44A6C">
        <w:rPr>
          <w:rFonts w:ascii="Times New Roman" w:hAnsi="Times New Roman" w:cs="Times New Roman"/>
          <w:sz w:val="28"/>
          <w:szCs w:val="28"/>
        </w:rPr>
        <w:t xml:space="preserve"> класса могут считаться окончившими полный курс школы искусств.</w:t>
      </w:r>
    </w:p>
    <w:p w:rsidR="00044A6C" w:rsidRPr="00044A6C" w:rsidRDefault="00044A6C" w:rsidP="00944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A6C">
        <w:rPr>
          <w:rFonts w:ascii="Times New Roman" w:hAnsi="Times New Roman" w:cs="Times New Roman"/>
          <w:sz w:val="28"/>
          <w:szCs w:val="28"/>
        </w:rPr>
        <w:t>** По решению дирекции, с учетом пожеланий учащегося, родителей, может увеличиваться время на занятия специальным предметом или в оркестре, ансамбле.</w:t>
      </w:r>
    </w:p>
    <w:p w:rsidR="00044A6C" w:rsidRPr="00044A6C" w:rsidRDefault="00044A6C" w:rsidP="00944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A6C">
        <w:rPr>
          <w:rFonts w:ascii="Times New Roman" w:hAnsi="Times New Roman" w:cs="Times New Roman"/>
          <w:sz w:val="28"/>
          <w:szCs w:val="28"/>
        </w:rPr>
        <w:t xml:space="preserve">*** Примерный перечень предметов по выбору: ритмика, ансамбль, музыкальный инструмент, аккомпанемент, импровизация, сочинение, теория, гармония, основы </w:t>
      </w:r>
      <w:proofErr w:type="spellStart"/>
      <w:r w:rsidRPr="00044A6C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044A6C">
        <w:rPr>
          <w:rFonts w:ascii="Times New Roman" w:hAnsi="Times New Roman" w:cs="Times New Roman"/>
          <w:sz w:val="28"/>
          <w:szCs w:val="28"/>
        </w:rPr>
        <w:t>, слушание музыки, синтезатор.</w:t>
      </w:r>
    </w:p>
    <w:p w:rsidR="00044A6C" w:rsidRPr="00044A6C" w:rsidRDefault="00044A6C" w:rsidP="00944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A6C">
        <w:rPr>
          <w:rFonts w:ascii="Times New Roman" w:hAnsi="Times New Roman" w:cs="Times New Roman"/>
          <w:sz w:val="28"/>
          <w:szCs w:val="28"/>
        </w:rPr>
        <w:t>Предмет по выбору предоставляется на основании заявления классного руководителя (по согласованию с родителями).</w:t>
      </w:r>
      <w:r w:rsidR="00411E1A">
        <w:rPr>
          <w:rFonts w:ascii="Times New Roman" w:hAnsi="Times New Roman" w:cs="Times New Roman"/>
          <w:sz w:val="28"/>
          <w:szCs w:val="28"/>
        </w:rPr>
        <w:t xml:space="preserve"> </w:t>
      </w:r>
      <w:r w:rsidR="00411E1A" w:rsidRPr="00411E1A">
        <w:rPr>
          <w:rFonts w:ascii="Times New Roman" w:hAnsi="Times New Roman" w:cs="Times New Roman"/>
          <w:sz w:val="28"/>
          <w:szCs w:val="28"/>
        </w:rPr>
        <w:t>Учащиеся ДШИ имеют право осваивать образовательную программу без предмета по выбору.</w:t>
      </w:r>
    </w:p>
    <w:p w:rsidR="00044A6C" w:rsidRPr="00044A6C" w:rsidRDefault="00044A6C" w:rsidP="00944F0A">
      <w:pPr>
        <w:numPr>
          <w:ilvl w:val="0"/>
          <w:numId w:val="12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A6C">
        <w:rPr>
          <w:rFonts w:ascii="Times New Roman" w:hAnsi="Times New Roman" w:cs="Times New Roman"/>
          <w:sz w:val="28"/>
          <w:szCs w:val="28"/>
        </w:rPr>
        <w:t xml:space="preserve">Количественный состав групп по сольфеджио, музыкальной литературе не превышает 15 человек; по решению дирекции (или педсовета) с </w:t>
      </w:r>
      <w:r w:rsidRPr="00044A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44A6C">
        <w:rPr>
          <w:rFonts w:ascii="Times New Roman" w:hAnsi="Times New Roman" w:cs="Times New Roman"/>
          <w:sz w:val="28"/>
          <w:szCs w:val="28"/>
        </w:rPr>
        <w:t xml:space="preserve"> класса возможно выделение групп по сольфеджио, теории, гармонии (от 2 чел.) профессионально перспективных обучающихся. Количественный состав групп по хору в среднем 10-15 человек, по оркестру и ансамблю в среднем 6 человек.</w:t>
      </w:r>
    </w:p>
    <w:p w:rsidR="00044A6C" w:rsidRPr="00044A6C" w:rsidRDefault="00044A6C" w:rsidP="00944F0A">
      <w:pPr>
        <w:numPr>
          <w:ilvl w:val="0"/>
          <w:numId w:val="12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A6C">
        <w:rPr>
          <w:rFonts w:ascii="Times New Roman" w:hAnsi="Times New Roman" w:cs="Times New Roman"/>
          <w:sz w:val="28"/>
          <w:szCs w:val="28"/>
        </w:rPr>
        <w:t>Помимо регулярных занятий оркестра и хора, предусмотренных учебным планом, 1 раз в неделю проводятся 2-часовые сводные занятия оркестра и 1-2 часовые сводные занятия хора.</w:t>
      </w:r>
    </w:p>
    <w:p w:rsidR="00044A6C" w:rsidRPr="00044A6C" w:rsidRDefault="00044A6C" w:rsidP="00944F0A">
      <w:pPr>
        <w:numPr>
          <w:ilvl w:val="0"/>
          <w:numId w:val="12"/>
        </w:numPr>
        <w:tabs>
          <w:tab w:val="clear" w:pos="108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4A6C">
        <w:rPr>
          <w:rFonts w:ascii="Times New Roman" w:hAnsi="Times New Roman" w:cs="Times New Roman"/>
          <w:sz w:val="28"/>
          <w:szCs w:val="28"/>
        </w:rPr>
        <w:t>Помимо педагогических часов, указанных в учебном плане, необходимо предусмотреть:</w:t>
      </w:r>
    </w:p>
    <w:p w:rsidR="00044A6C" w:rsidRPr="00044A6C" w:rsidRDefault="00044A6C" w:rsidP="00944F0A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4A6C">
        <w:rPr>
          <w:rFonts w:ascii="Times New Roman" w:hAnsi="Times New Roman" w:cs="Times New Roman"/>
          <w:sz w:val="28"/>
          <w:szCs w:val="28"/>
        </w:rPr>
        <w:t>-  педагогические часы для проведения сводных занятий оркестра, хоров и ансамблей;</w:t>
      </w:r>
    </w:p>
    <w:p w:rsidR="00044A6C" w:rsidRPr="00044A6C" w:rsidRDefault="00044A6C" w:rsidP="00944F0A">
      <w:pPr>
        <w:jc w:val="both"/>
        <w:rPr>
          <w:rFonts w:ascii="Times New Roman" w:hAnsi="Times New Roman" w:cs="Times New Roman"/>
          <w:sz w:val="28"/>
          <w:szCs w:val="28"/>
        </w:rPr>
      </w:pPr>
      <w:r w:rsidRPr="00044A6C">
        <w:rPr>
          <w:rFonts w:ascii="Times New Roman" w:hAnsi="Times New Roman" w:cs="Times New Roman"/>
          <w:sz w:val="28"/>
          <w:szCs w:val="28"/>
        </w:rPr>
        <w:t>- концертмейстерские часы:</w:t>
      </w:r>
    </w:p>
    <w:p w:rsidR="00044A6C" w:rsidRPr="00044A6C" w:rsidRDefault="00044A6C" w:rsidP="00944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A6C">
        <w:rPr>
          <w:rFonts w:ascii="Times New Roman" w:hAnsi="Times New Roman" w:cs="Times New Roman"/>
          <w:sz w:val="28"/>
          <w:szCs w:val="28"/>
        </w:rPr>
        <w:t>1) для проведения групповых занятий с хорами в соответствии с учебным планом и сводных занятий;</w:t>
      </w:r>
    </w:p>
    <w:p w:rsidR="00044A6C" w:rsidRPr="00044A6C" w:rsidRDefault="00044A6C" w:rsidP="00944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A6C">
        <w:rPr>
          <w:rFonts w:ascii="Times New Roman" w:hAnsi="Times New Roman" w:cs="Times New Roman"/>
          <w:sz w:val="28"/>
          <w:szCs w:val="28"/>
        </w:rPr>
        <w:t>2) для проведения занятий по предметам «музыкальный инструмент» (кроме баяна, гитары, аккордеона, фортепиано) из расчета 1 час в неделю на каждого ученика;</w:t>
      </w:r>
    </w:p>
    <w:p w:rsidR="00044A6C" w:rsidRPr="00044A6C" w:rsidRDefault="00044A6C" w:rsidP="00944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A6C">
        <w:rPr>
          <w:rFonts w:ascii="Times New Roman" w:hAnsi="Times New Roman" w:cs="Times New Roman"/>
          <w:sz w:val="28"/>
          <w:szCs w:val="28"/>
        </w:rPr>
        <w:t>3) для проведения занятий по предметам по выбору.</w:t>
      </w:r>
    </w:p>
    <w:p w:rsidR="005241C6" w:rsidRDefault="005241C6" w:rsidP="006034B9">
      <w:pPr>
        <w:rPr>
          <w:rFonts w:ascii="Times New Roman" w:hAnsi="Times New Roman" w:cs="Times New Roman"/>
          <w:sz w:val="32"/>
          <w:szCs w:val="32"/>
        </w:rPr>
      </w:pPr>
    </w:p>
    <w:p w:rsidR="00DE1655" w:rsidRDefault="00DE1655" w:rsidP="00DE1655">
      <w:pPr>
        <w:pStyle w:val="1"/>
        <w:spacing w:after="240"/>
        <w:rPr>
          <w:i w:val="0"/>
          <w:szCs w:val="32"/>
        </w:rPr>
      </w:pPr>
      <w:bookmarkStart w:id="27" w:name="_Toc151542370"/>
      <w:r>
        <w:rPr>
          <w:i w:val="0"/>
          <w:szCs w:val="32"/>
        </w:rPr>
        <w:lastRenderedPageBreak/>
        <w:t>ДООП «Подготовка к поступлению в профессиональные учебные заведения», 1 год.</w:t>
      </w:r>
      <w:bookmarkEnd w:id="27"/>
    </w:p>
    <w:tbl>
      <w:tblPr>
        <w:tblStyle w:val="-1"/>
        <w:tblW w:w="0" w:type="auto"/>
        <w:tblLook w:val="01E0" w:firstRow="1" w:lastRow="1" w:firstColumn="1" w:lastColumn="1" w:noHBand="0" w:noVBand="0"/>
      </w:tblPr>
      <w:tblGrid>
        <w:gridCol w:w="709"/>
        <w:gridCol w:w="2977"/>
        <w:gridCol w:w="5953"/>
      </w:tblGrid>
      <w:tr w:rsidR="00DE1655" w:rsidRPr="0019037E" w:rsidTr="004B5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DE1655" w:rsidRPr="0019037E" w:rsidRDefault="00DE1655" w:rsidP="004B5C24">
            <w:pPr>
              <w:pStyle w:val="p6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</w:tcPr>
          <w:p w:rsidR="00DE1655" w:rsidRPr="0019037E" w:rsidRDefault="00DE1655" w:rsidP="004B5C24">
            <w:pPr>
              <w:pStyle w:val="p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Наименование предмета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</w:tcPr>
          <w:p w:rsidR="00DE1655" w:rsidRPr="0019037E" w:rsidRDefault="00DE1655" w:rsidP="004B5C24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Style w:val="s1"/>
                <w:rFonts w:asciiTheme="minorHAnsi" w:hAnsiTheme="minorHAnsi"/>
                <w:sz w:val="22"/>
                <w:szCs w:val="22"/>
              </w:rPr>
              <w:t>Количество учебных часов в неделю</w:t>
            </w:r>
          </w:p>
        </w:tc>
      </w:tr>
      <w:tr w:rsidR="009E5F86" w:rsidRPr="0019037E" w:rsidTr="004B5C2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9E5F86" w:rsidRPr="0019037E" w:rsidRDefault="009E5F86" w:rsidP="004B5C24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9E5F86" w:rsidRPr="0019037E" w:rsidRDefault="009E5F86" w:rsidP="004B5C24">
            <w:pPr>
              <w:pStyle w:val="p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</w:tcPr>
          <w:p w:rsidR="009E5F86" w:rsidRPr="0019037E" w:rsidRDefault="009E5F86" w:rsidP="004B5C24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E5F86" w:rsidRPr="0019037E" w:rsidTr="004B5C2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9E5F86" w:rsidRPr="0019037E" w:rsidRDefault="009E5F86" w:rsidP="004B5C24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9E5F86" w:rsidRPr="0019037E" w:rsidRDefault="009E5F86" w:rsidP="004B5C24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Музыкальный инструмент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</w:tcPr>
          <w:p w:rsidR="009E5F86" w:rsidRPr="0019037E" w:rsidRDefault="009E5F86" w:rsidP="004B5C24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E5F86" w:rsidRPr="0019037E" w:rsidTr="004B5C2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9E5F86" w:rsidRPr="0019037E" w:rsidRDefault="009E5F86" w:rsidP="004B5C24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9E5F86" w:rsidRPr="0019037E" w:rsidRDefault="009E5F86" w:rsidP="004B5C24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Сольфеджио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</w:tcPr>
          <w:p w:rsidR="009E5F86" w:rsidRPr="0019037E" w:rsidRDefault="009E5F86" w:rsidP="004B5C24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5F86" w:rsidRPr="0019037E" w:rsidTr="004B5C2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9E5F86" w:rsidRPr="0019037E" w:rsidRDefault="009E5F86" w:rsidP="004B5C24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Pr="0019037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9E5F86" w:rsidRPr="0019037E" w:rsidRDefault="009E5F86" w:rsidP="004B5C24">
            <w:pPr>
              <w:pStyle w:val="p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Предмет по выбору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</w:tcPr>
          <w:p w:rsidR="009E5F86" w:rsidRPr="0019037E" w:rsidRDefault="009E5F86" w:rsidP="004B5C24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E5F86" w:rsidRPr="0019037E" w:rsidTr="004B5C2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</w:tcPr>
          <w:p w:rsidR="009E5F86" w:rsidRPr="0019037E" w:rsidRDefault="009E5F86" w:rsidP="004B5C24">
            <w:pPr>
              <w:pStyle w:val="p1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9037E">
              <w:rPr>
                <w:rFonts w:asciiTheme="minorHAnsi" w:hAnsiTheme="minorHAnsi"/>
                <w:sz w:val="22"/>
                <w:szCs w:val="22"/>
              </w:rPr>
              <w:t>ВСЕГО: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</w:tcPr>
          <w:p w:rsidR="009E5F86" w:rsidRPr="0019037E" w:rsidRDefault="009E5F86" w:rsidP="004B5C24">
            <w:pPr>
              <w:pStyle w:val="p1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</w:tbl>
    <w:p w:rsidR="00DE1655" w:rsidRDefault="00DE1655" w:rsidP="00DE1655">
      <w:pPr>
        <w:rPr>
          <w:lang w:eastAsia="ru-RU"/>
        </w:rPr>
      </w:pPr>
    </w:p>
    <w:p w:rsidR="00A97AE6" w:rsidRPr="00A97AE6" w:rsidRDefault="00A97AE6" w:rsidP="00A97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AE6">
        <w:rPr>
          <w:rFonts w:ascii="Times New Roman" w:hAnsi="Times New Roman" w:cs="Times New Roman"/>
          <w:sz w:val="28"/>
          <w:szCs w:val="28"/>
        </w:rPr>
        <w:t xml:space="preserve">Цель данной ОП – подготовка к поступлению ы профессиональные учебные заведения. Программа </w:t>
      </w:r>
      <w:r>
        <w:rPr>
          <w:rFonts w:ascii="Times New Roman" w:hAnsi="Times New Roman" w:cs="Times New Roman"/>
          <w:sz w:val="28"/>
          <w:szCs w:val="28"/>
        </w:rPr>
        <w:t>ориентирована</w:t>
      </w:r>
      <w:r w:rsidRPr="00A97AE6">
        <w:rPr>
          <w:rFonts w:ascii="Times New Roman" w:hAnsi="Times New Roman" w:cs="Times New Roman"/>
          <w:sz w:val="28"/>
          <w:szCs w:val="28"/>
        </w:rPr>
        <w:t xml:space="preserve"> на максимальную индивидуализацию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. Это связано с различием системы вступительных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испытаний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учебных заведениях среднего и высшего звена, уровнем подготовленности учащегося и необходимостью выработки индивидуальной траектории его развития. В качестве предмета по выбору могут быть предоставлены, исходя из целесообразности: музыкальный инструмент, сольфеджио, вокал, ансамбль, 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дополнительный инструмент. </w:t>
      </w:r>
    </w:p>
    <w:p w:rsidR="00CA27FD" w:rsidRDefault="00CA27FD" w:rsidP="006034B9">
      <w:pPr>
        <w:rPr>
          <w:rFonts w:ascii="Times New Roman" w:hAnsi="Times New Roman" w:cs="Times New Roman"/>
          <w:sz w:val="32"/>
          <w:szCs w:val="32"/>
        </w:rPr>
      </w:pPr>
    </w:p>
    <w:p w:rsidR="00944F0A" w:rsidRDefault="00944F0A" w:rsidP="00CB1C0C">
      <w:pPr>
        <w:pStyle w:val="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</w:p>
    <w:p w:rsidR="00CB1C0C" w:rsidRDefault="0071408C" w:rsidP="00CB1C0C">
      <w:pPr>
        <w:pStyle w:val="1"/>
        <w:rPr>
          <w:i w:val="0"/>
          <w:sz w:val="28"/>
          <w:szCs w:val="28"/>
        </w:rPr>
      </w:pPr>
      <w:bookmarkStart w:id="28" w:name="_Toc151542371"/>
      <w:r w:rsidRPr="00CA51F2">
        <w:rPr>
          <w:i w:val="0"/>
          <w:sz w:val="28"/>
          <w:szCs w:val="28"/>
        </w:rPr>
        <w:lastRenderedPageBreak/>
        <w:t>Учебный план дополните</w:t>
      </w:r>
      <w:r w:rsidR="00CB1C0C">
        <w:rPr>
          <w:i w:val="0"/>
          <w:sz w:val="28"/>
          <w:szCs w:val="28"/>
        </w:rPr>
        <w:t>льной образовательной программы</w:t>
      </w:r>
      <w:bookmarkEnd w:id="28"/>
    </w:p>
    <w:p w:rsidR="0071408C" w:rsidRPr="00CA51F2" w:rsidRDefault="0071408C" w:rsidP="00944F0A">
      <w:pPr>
        <w:pStyle w:val="1"/>
        <w:rPr>
          <w:i w:val="0"/>
          <w:sz w:val="28"/>
          <w:szCs w:val="28"/>
        </w:rPr>
      </w:pPr>
      <w:bookmarkStart w:id="29" w:name="_Toc151542372"/>
      <w:r w:rsidRPr="00CA51F2">
        <w:rPr>
          <w:i w:val="0"/>
          <w:sz w:val="28"/>
          <w:szCs w:val="28"/>
        </w:rPr>
        <w:t>«Подготовка детей к обучению в школе</w:t>
      </w:r>
      <w:r w:rsidR="00FA13A2">
        <w:rPr>
          <w:i w:val="0"/>
          <w:sz w:val="28"/>
          <w:szCs w:val="28"/>
        </w:rPr>
        <w:t>, эстетический класс</w:t>
      </w:r>
      <w:r w:rsidRPr="00CA51F2">
        <w:rPr>
          <w:i w:val="0"/>
          <w:sz w:val="28"/>
          <w:szCs w:val="28"/>
        </w:rPr>
        <w:t>»</w:t>
      </w:r>
      <w:r w:rsidR="00944F0A">
        <w:rPr>
          <w:i w:val="0"/>
          <w:sz w:val="28"/>
          <w:szCs w:val="28"/>
        </w:rPr>
        <w:t>.</w:t>
      </w:r>
      <w:bookmarkEnd w:id="29"/>
    </w:p>
    <w:p w:rsidR="002962E6" w:rsidRPr="0071408C" w:rsidRDefault="00FA13A2" w:rsidP="00944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Возраст детей 5 лет</w:t>
      </w:r>
      <w:r w:rsidR="00EB4CE1">
        <w:rPr>
          <w:rFonts w:ascii="Times New Roman" w:hAnsi="Times New Roman" w:cs="Times New Roman"/>
          <w:b/>
          <w:sz w:val="28"/>
          <w:szCs w:val="28"/>
        </w:rPr>
        <w:t>, внебюджетное обучение.</w:t>
      </w:r>
    </w:p>
    <w:tbl>
      <w:tblPr>
        <w:tblStyle w:val="-1"/>
        <w:tblW w:w="9764" w:type="dxa"/>
        <w:tblLook w:val="01E0" w:firstRow="1" w:lastRow="1" w:firstColumn="1" w:lastColumn="1" w:noHBand="0" w:noVBand="0"/>
      </w:tblPr>
      <w:tblGrid>
        <w:gridCol w:w="567"/>
        <w:gridCol w:w="4111"/>
        <w:gridCol w:w="2410"/>
        <w:gridCol w:w="2676"/>
      </w:tblGrid>
      <w:tr w:rsidR="0071408C" w:rsidRPr="0019037E" w:rsidTr="00472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1408C" w:rsidRPr="0019037E" w:rsidRDefault="0071408C" w:rsidP="00944F0A">
            <w:pPr>
              <w:jc w:val="center"/>
              <w:rPr>
                <w:b w:val="0"/>
              </w:rPr>
            </w:pPr>
            <w:r w:rsidRPr="0019037E">
              <w:t>№ п/п</w:t>
            </w:r>
          </w:p>
        </w:tc>
        <w:tc>
          <w:tcPr>
            <w:tcW w:w="4111" w:type="dxa"/>
          </w:tcPr>
          <w:p w:rsidR="0071408C" w:rsidRPr="0019037E" w:rsidRDefault="0071408C" w:rsidP="00944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9037E">
              <w:t>Наименование предмета</w:t>
            </w:r>
          </w:p>
        </w:tc>
        <w:tc>
          <w:tcPr>
            <w:tcW w:w="2410" w:type="dxa"/>
          </w:tcPr>
          <w:p w:rsidR="0071408C" w:rsidRPr="0019037E" w:rsidRDefault="0071408C" w:rsidP="00944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9037E">
              <w:t>Количество учебных часов в неделю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6" w:type="dxa"/>
          </w:tcPr>
          <w:p w:rsidR="0071408C" w:rsidRPr="0019037E" w:rsidRDefault="0071408C" w:rsidP="00944F0A">
            <w:pPr>
              <w:jc w:val="center"/>
              <w:rPr>
                <w:b w:val="0"/>
              </w:rPr>
            </w:pPr>
            <w:r w:rsidRPr="0019037E">
              <w:t>Экзамены проводятся в классах</w:t>
            </w:r>
          </w:p>
        </w:tc>
      </w:tr>
      <w:tr w:rsidR="0071408C" w:rsidRPr="0019037E" w:rsidTr="004725F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1408C" w:rsidRPr="0019037E" w:rsidRDefault="0071408C" w:rsidP="00944F0A">
            <w:pPr>
              <w:jc w:val="center"/>
            </w:pPr>
            <w:r w:rsidRPr="0019037E">
              <w:t>1.</w:t>
            </w:r>
          </w:p>
        </w:tc>
        <w:tc>
          <w:tcPr>
            <w:tcW w:w="4111" w:type="dxa"/>
          </w:tcPr>
          <w:p w:rsidR="0071408C" w:rsidRPr="0019037E" w:rsidRDefault="0071408C" w:rsidP="00944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Музыка</w:t>
            </w:r>
          </w:p>
        </w:tc>
        <w:tc>
          <w:tcPr>
            <w:tcW w:w="2410" w:type="dxa"/>
          </w:tcPr>
          <w:p w:rsidR="0071408C" w:rsidRPr="0019037E" w:rsidRDefault="0071408C" w:rsidP="00944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6" w:type="dxa"/>
          </w:tcPr>
          <w:p w:rsidR="0071408C" w:rsidRPr="0019037E" w:rsidRDefault="0071408C" w:rsidP="00944F0A">
            <w:pPr>
              <w:jc w:val="center"/>
            </w:pPr>
            <w:r w:rsidRPr="0019037E">
              <w:t>-</w:t>
            </w:r>
          </w:p>
        </w:tc>
      </w:tr>
      <w:tr w:rsidR="0071408C" w:rsidRPr="0019037E" w:rsidTr="004725F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1408C" w:rsidRPr="0019037E" w:rsidRDefault="0071408C" w:rsidP="00944F0A">
            <w:pPr>
              <w:jc w:val="center"/>
            </w:pPr>
            <w:r w:rsidRPr="0019037E">
              <w:t>2.</w:t>
            </w:r>
          </w:p>
        </w:tc>
        <w:tc>
          <w:tcPr>
            <w:tcW w:w="4111" w:type="dxa"/>
          </w:tcPr>
          <w:p w:rsidR="0071408C" w:rsidRPr="0019037E" w:rsidRDefault="0071408C" w:rsidP="00944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Хореография</w:t>
            </w:r>
          </w:p>
        </w:tc>
        <w:tc>
          <w:tcPr>
            <w:tcW w:w="2410" w:type="dxa"/>
          </w:tcPr>
          <w:p w:rsidR="0071408C" w:rsidRPr="0019037E" w:rsidRDefault="0071408C" w:rsidP="00944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6" w:type="dxa"/>
          </w:tcPr>
          <w:p w:rsidR="0071408C" w:rsidRPr="0019037E" w:rsidRDefault="0071408C" w:rsidP="00944F0A">
            <w:pPr>
              <w:jc w:val="center"/>
            </w:pPr>
            <w:r w:rsidRPr="0019037E">
              <w:t>-</w:t>
            </w:r>
          </w:p>
        </w:tc>
      </w:tr>
      <w:tr w:rsidR="0071408C" w:rsidRPr="0019037E" w:rsidTr="004725F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1408C" w:rsidRPr="0019037E" w:rsidRDefault="0071408C" w:rsidP="00944F0A">
            <w:pPr>
              <w:jc w:val="center"/>
            </w:pPr>
            <w:r w:rsidRPr="0019037E">
              <w:t>3.</w:t>
            </w:r>
          </w:p>
        </w:tc>
        <w:tc>
          <w:tcPr>
            <w:tcW w:w="4111" w:type="dxa"/>
          </w:tcPr>
          <w:p w:rsidR="0071408C" w:rsidRPr="0019037E" w:rsidRDefault="0071408C" w:rsidP="00944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Хор</w:t>
            </w:r>
          </w:p>
        </w:tc>
        <w:tc>
          <w:tcPr>
            <w:tcW w:w="2410" w:type="dxa"/>
          </w:tcPr>
          <w:p w:rsidR="0071408C" w:rsidRPr="0019037E" w:rsidRDefault="0071408C" w:rsidP="00944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6" w:type="dxa"/>
          </w:tcPr>
          <w:p w:rsidR="0071408C" w:rsidRPr="0019037E" w:rsidRDefault="0071408C" w:rsidP="00944F0A">
            <w:pPr>
              <w:jc w:val="center"/>
            </w:pPr>
            <w:r w:rsidRPr="0019037E">
              <w:t>-</w:t>
            </w:r>
          </w:p>
        </w:tc>
      </w:tr>
      <w:tr w:rsidR="0071408C" w:rsidRPr="0019037E" w:rsidTr="004725F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1408C" w:rsidRPr="0019037E" w:rsidRDefault="0071408C" w:rsidP="00944F0A">
            <w:pPr>
              <w:jc w:val="center"/>
            </w:pPr>
            <w:r w:rsidRPr="0019037E">
              <w:t>4.</w:t>
            </w:r>
          </w:p>
        </w:tc>
        <w:tc>
          <w:tcPr>
            <w:tcW w:w="4111" w:type="dxa"/>
          </w:tcPr>
          <w:p w:rsidR="0071408C" w:rsidRPr="0019037E" w:rsidRDefault="0071408C" w:rsidP="00944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ИЗО</w:t>
            </w:r>
          </w:p>
        </w:tc>
        <w:tc>
          <w:tcPr>
            <w:tcW w:w="2410" w:type="dxa"/>
          </w:tcPr>
          <w:p w:rsidR="0071408C" w:rsidRPr="0019037E" w:rsidRDefault="0071408C" w:rsidP="00944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6" w:type="dxa"/>
          </w:tcPr>
          <w:p w:rsidR="0071408C" w:rsidRPr="0019037E" w:rsidRDefault="0071408C" w:rsidP="00944F0A">
            <w:pPr>
              <w:jc w:val="center"/>
            </w:pPr>
            <w:r w:rsidRPr="0019037E">
              <w:t>-</w:t>
            </w:r>
          </w:p>
        </w:tc>
      </w:tr>
      <w:tr w:rsidR="0071408C" w:rsidRPr="0019037E" w:rsidTr="004725F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1408C" w:rsidRPr="0019037E" w:rsidRDefault="0071408C" w:rsidP="00944F0A">
            <w:pPr>
              <w:jc w:val="center"/>
            </w:pPr>
            <w:r w:rsidRPr="0019037E">
              <w:t>5.</w:t>
            </w:r>
          </w:p>
        </w:tc>
        <w:tc>
          <w:tcPr>
            <w:tcW w:w="4111" w:type="dxa"/>
          </w:tcPr>
          <w:p w:rsidR="0071408C" w:rsidRPr="0019037E" w:rsidRDefault="0071408C" w:rsidP="00944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Музыкальный инструмент (по желанию)</w:t>
            </w:r>
          </w:p>
        </w:tc>
        <w:tc>
          <w:tcPr>
            <w:tcW w:w="2410" w:type="dxa"/>
          </w:tcPr>
          <w:p w:rsidR="0071408C" w:rsidRPr="0019037E" w:rsidRDefault="0071408C" w:rsidP="00944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6" w:type="dxa"/>
          </w:tcPr>
          <w:p w:rsidR="0071408C" w:rsidRPr="0019037E" w:rsidRDefault="0071408C" w:rsidP="00944F0A">
            <w:pPr>
              <w:jc w:val="center"/>
            </w:pPr>
            <w:r w:rsidRPr="0019037E">
              <w:t>-</w:t>
            </w:r>
          </w:p>
        </w:tc>
      </w:tr>
      <w:tr w:rsidR="0071408C" w:rsidRPr="0019037E" w:rsidTr="004725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:rsidR="0071408C" w:rsidRPr="0019037E" w:rsidRDefault="0071408C" w:rsidP="00944F0A">
            <w:pPr>
              <w:jc w:val="center"/>
              <w:rPr>
                <w:b w:val="0"/>
              </w:rPr>
            </w:pPr>
            <w:r w:rsidRPr="0019037E">
              <w:t>ВСЕГО:</w:t>
            </w:r>
          </w:p>
        </w:tc>
        <w:tc>
          <w:tcPr>
            <w:tcW w:w="2410" w:type="dxa"/>
          </w:tcPr>
          <w:p w:rsidR="0071408C" w:rsidRPr="0019037E" w:rsidRDefault="0071408C" w:rsidP="00944F0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4/5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76" w:type="dxa"/>
          </w:tcPr>
          <w:p w:rsidR="0071408C" w:rsidRPr="0019037E" w:rsidRDefault="0071408C" w:rsidP="00944F0A">
            <w:pPr>
              <w:jc w:val="center"/>
            </w:pPr>
          </w:p>
        </w:tc>
      </w:tr>
    </w:tbl>
    <w:p w:rsidR="002962E6" w:rsidRDefault="002962E6" w:rsidP="002962E6">
      <w:pPr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71408C" w:rsidRPr="0071408C" w:rsidRDefault="0071408C" w:rsidP="00944F0A">
      <w:pPr>
        <w:numPr>
          <w:ilvl w:val="0"/>
          <w:numId w:val="13"/>
        </w:numPr>
        <w:tabs>
          <w:tab w:val="clear" w:pos="928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В эстетический класс принимаются дети 5 лет. Цель занятий: гармоничное развитие детей школьного возраста, предоставление возможности выбора профиля дальнейших занятий ребенка, подготовка к занятиям на инструменте.</w:t>
      </w:r>
    </w:p>
    <w:p w:rsidR="0071408C" w:rsidRPr="0071408C" w:rsidRDefault="0071408C" w:rsidP="00944F0A">
      <w:pPr>
        <w:numPr>
          <w:ilvl w:val="0"/>
          <w:numId w:val="13"/>
        </w:numPr>
        <w:tabs>
          <w:tab w:val="clear" w:pos="928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Количественный состав групп - в среднем 10-15 человек.</w:t>
      </w:r>
    </w:p>
    <w:p w:rsidR="0071408C" w:rsidRPr="0071408C" w:rsidRDefault="0071408C" w:rsidP="00944F0A">
      <w:pPr>
        <w:numPr>
          <w:ilvl w:val="0"/>
          <w:numId w:val="13"/>
        </w:numPr>
        <w:tabs>
          <w:tab w:val="clear" w:pos="928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Аттестация по бальной системе не предусмотрена.</w:t>
      </w:r>
    </w:p>
    <w:p w:rsidR="0071408C" w:rsidRPr="0071408C" w:rsidRDefault="0071408C" w:rsidP="00944F0A">
      <w:pPr>
        <w:numPr>
          <w:ilvl w:val="0"/>
          <w:numId w:val="13"/>
        </w:numPr>
        <w:tabs>
          <w:tab w:val="clear" w:pos="928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Продолжительность групповых уроков 30 минут. Помимо педагогических часов, указанных в учебном плане, необходимо предусмотреть концертмейстерские часы:</w:t>
      </w:r>
    </w:p>
    <w:p w:rsidR="0071408C" w:rsidRDefault="0071408C" w:rsidP="00944F0A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- для проведения занятий по хору, музыке, хореографии.</w:t>
      </w:r>
    </w:p>
    <w:p w:rsidR="006D5B84" w:rsidRDefault="006D5B84" w:rsidP="006D5B84">
      <w:pPr>
        <w:pStyle w:val="1"/>
        <w:rPr>
          <w:i w:val="0"/>
          <w:sz w:val="28"/>
          <w:szCs w:val="28"/>
        </w:rPr>
      </w:pPr>
      <w:bookmarkStart w:id="30" w:name="_Toc151542373"/>
      <w:r w:rsidRPr="00CA51F2">
        <w:rPr>
          <w:i w:val="0"/>
          <w:sz w:val="28"/>
          <w:szCs w:val="28"/>
        </w:rPr>
        <w:t>Учебный план дополните</w:t>
      </w:r>
      <w:r>
        <w:rPr>
          <w:i w:val="0"/>
          <w:sz w:val="28"/>
          <w:szCs w:val="28"/>
        </w:rPr>
        <w:t>льной образовательной программы</w:t>
      </w:r>
      <w:bookmarkEnd w:id="30"/>
    </w:p>
    <w:p w:rsidR="006D5B84" w:rsidRPr="00CA51F2" w:rsidRDefault="006D5B84" w:rsidP="006D5B84">
      <w:pPr>
        <w:pStyle w:val="1"/>
        <w:rPr>
          <w:i w:val="0"/>
          <w:sz w:val="28"/>
          <w:szCs w:val="28"/>
        </w:rPr>
      </w:pPr>
      <w:bookmarkStart w:id="31" w:name="_Toc151542374"/>
      <w:r w:rsidRPr="00CA51F2">
        <w:rPr>
          <w:i w:val="0"/>
          <w:sz w:val="28"/>
          <w:szCs w:val="28"/>
        </w:rPr>
        <w:t>«Подготовка детей к обучению в школе</w:t>
      </w:r>
      <w:r w:rsidR="00FA13A2">
        <w:rPr>
          <w:i w:val="0"/>
          <w:sz w:val="28"/>
          <w:szCs w:val="28"/>
        </w:rPr>
        <w:t>, подготовительный класс</w:t>
      </w:r>
      <w:r w:rsidRPr="00CA51F2">
        <w:rPr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>.</w:t>
      </w:r>
      <w:bookmarkEnd w:id="31"/>
    </w:p>
    <w:p w:rsidR="0071408C" w:rsidRPr="0071408C" w:rsidRDefault="00FA13A2" w:rsidP="00944F0A">
      <w:pPr>
        <w:spacing w:before="24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1408C" w:rsidRPr="0071408C">
        <w:rPr>
          <w:rFonts w:ascii="Times New Roman" w:hAnsi="Times New Roman" w:cs="Times New Roman"/>
          <w:b/>
          <w:sz w:val="28"/>
          <w:szCs w:val="28"/>
        </w:rPr>
        <w:t>озраст от 6 до 6,5 лет.</w:t>
      </w:r>
    </w:p>
    <w:tbl>
      <w:tblPr>
        <w:tblStyle w:val="-1"/>
        <w:tblW w:w="9698" w:type="dxa"/>
        <w:tblLook w:val="01E0" w:firstRow="1" w:lastRow="1" w:firstColumn="1" w:lastColumn="1" w:noHBand="0" w:noVBand="0"/>
      </w:tblPr>
      <w:tblGrid>
        <w:gridCol w:w="567"/>
        <w:gridCol w:w="4111"/>
        <w:gridCol w:w="2410"/>
        <w:gridCol w:w="2610"/>
      </w:tblGrid>
      <w:tr w:rsidR="0071408C" w:rsidRPr="0019037E" w:rsidTr="00472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1408C" w:rsidRPr="0019037E" w:rsidRDefault="0071408C" w:rsidP="00944F0A">
            <w:pPr>
              <w:jc w:val="center"/>
              <w:rPr>
                <w:b w:val="0"/>
              </w:rPr>
            </w:pPr>
            <w:r w:rsidRPr="0019037E">
              <w:t>№ п/п</w:t>
            </w:r>
          </w:p>
        </w:tc>
        <w:tc>
          <w:tcPr>
            <w:tcW w:w="4111" w:type="dxa"/>
          </w:tcPr>
          <w:p w:rsidR="0071408C" w:rsidRPr="0019037E" w:rsidRDefault="0071408C" w:rsidP="00944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9037E">
              <w:t>Наименование предмета</w:t>
            </w:r>
          </w:p>
        </w:tc>
        <w:tc>
          <w:tcPr>
            <w:tcW w:w="2410" w:type="dxa"/>
          </w:tcPr>
          <w:p w:rsidR="0071408C" w:rsidRPr="0019037E" w:rsidRDefault="0071408C" w:rsidP="00944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9037E">
              <w:t>Количество учебных часов в неделю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</w:tcPr>
          <w:p w:rsidR="0071408C" w:rsidRPr="0019037E" w:rsidRDefault="0071408C" w:rsidP="00944F0A">
            <w:pPr>
              <w:jc w:val="center"/>
              <w:rPr>
                <w:b w:val="0"/>
              </w:rPr>
            </w:pPr>
            <w:r w:rsidRPr="0019037E">
              <w:t>Экзамены проводятся в классах</w:t>
            </w:r>
          </w:p>
        </w:tc>
      </w:tr>
      <w:tr w:rsidR="0071408C" w:rsidRPr="0019037E" w:rsidTr="004725F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1408C" w:rsidRPr="0019037E" w:rsidRDefault="0071408C" w:rsidP="00944F0A">
            <w:pPr>
              <w:jc w:val="center"/>
            </w:pPr>
            <w:r w:rsidRPr="0019037E">
              <w:t>1.</w:t>
            </w:r>
          </w:p>
        </w:tc>
        <w:tc>
          <w:tcPr>
            <w:tcW w:w="4111" w:type="dxa"/>
          </w:tcPr>
          <w:p w:rsidR="0071408C" w:rsidRPr="0019037E" w:rsidRDefault="0071408C" w:rsidP="00944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Сольфеджио</w:t>
            </w:r>
          </w:p>
        </w:tc>
        <w:tc>
          <w:tcPr>
            <w:tcW w:w="2410" w:type="dxa"/>
          </w:tcPr>
          <w:p w:rsidR="0071408C" w:rsidRPr="0019037E" w:rsidRDefault="0071408C" w:rsidP="00944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</w:tcPr>
          <w:p w:rsidR="0071408C" w:rsidRPr="0019037E" w:rsidRDefault="0071408C" w:rsidP="00944F0A">
            <w:pPr>
              <w:jc w:val="center"/>
            </w:pPr>
            <w:r w:rsidRPr="0019037E">
              <w:t>-</w:t>
            </w:r>
          </w:p>
        </w:tc>
      </w:tr>
      <w:tr w:rsidR="0071408C" w:rsidRPr="0019037E" w:rsidTr="004725F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1408C" w:rsidRPr="0019037E" w:rsidRDefault="0071408C" w:rsidP="00944F0A">
            <w:pPr>
              <w:jc w:val="center"/>
            </w:pPr>
            <w:r w:rsidRPr="0019037E">
              <w:t>2.</w:t>
            </w:r>
          </w:p>
        </w:tc>
        <w:tc>
          <w:tcPr>
            <w:tcW w:w="4111" w:type="dxa"/>
          </w:tcPr>
          <w:p w:rsidR="0071408C" w:rsidRPr="0019037E" w:rsidRDefault="0071408C" w:rsidP="00944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Ритмика</w:t>
            </w:r>
          </w:p>
        </w:tc>
        <w:tc>
          <w:tcPr>
            <w:tcW w:w="2410" w:type="dxa"/>
          </w:tcPr>
          <w:p w:rsidR="0071408C" w:rsidRPr="0019037E" w:rsidRDefault="0071408C" w:rsidP="00944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</w:tcPr>
          <w:p w:rsidR="0071408C" w:rsidRPr="0019037E" w:rsidRDefault="0071408C" w:rsidP="00944F0A">
            <w:pPr>
              <w:jc w:val="center"/>
            </w:pPr>
            <w:r w:rsidRPr="0019037E">
              <w:t>-</w:t>
            </w:r>
          </w:p>
        </w:tc>
      </w:tr>
      <w:tr w:rsidR="0071408C" w:rsidRPr="0019037E" w:rsidTr="004725F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1408C" w:rsidRPr="0019037E" w:rsidRDefault="0071408C" w:rsidP="00944F0A">
            <w:pPr>
              <w:jc w:val="center"/>
            </w:pPr>
            <w:r w:rsidRPr="0019037E">
              <w:t>3.</w:t>
            </w:r>
          </w:p>
        </w:tc>
        <w:tc>
          <w:tcPr>
            <w:tcW w:w="4111" w:type="dxa"/>
          </w:tcPr>
          <w:p w:rsidR="0071408C" w:rsidRPr="0019037E" w:rsidRDefault="0071408C" w:rsidP="00944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Хор</w:t>
            </w:r>
          </w:p>
        </w:tc>
        <w:tc>
          <w:tcPr>
            <w:tcW w:w="2410" w:type="dxa"/>
          </w:tcPr>
          <w:p w:rsidR="0071408C" w:rsidRPr="0019037E" w:rsidRDefault="0071408C" w:rsidP="00944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</w:tcPr>
          <w:p w:rsidR="0071408C" w:rsidRPr="0019037E" w:rsidRDefault="0071408C" w:rsidP="00944F0A">
            <w:pPr>
              <w:jc w:val="center"/>
            </w:pPr>
            <w:r w:rsidRPr="0019037E">
              <w:t>-</w:t>
            </w:r>
          </w:p>
        </w:tc>
      </w:tr>
      <w:tr w:rsidR="0071408C" w:rsidRPr="0019037E" w:rsidTr="004725F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1408C" w:rsidRPr="0019037E" w:rsidRDefault="0071408C" w:rsidP="00944F0A">
            <w:pPr>
              <w:jc w:val="center"/>
            </w:pPr>
            <w:r w:rsidRPr="0019037E">
              <w:t>4.</w:t>
            </w:r>
          </w:p>
        </w:tc>
        <w:tc>
          <w:tcPr>
            <w:tcW w:w="4111" w:type="dxa"/>
          </w:tcPr>
          <w:p w:rsidR="0071408C" w:rsidRPr="0019037E" w:rsidRDefault="0071408C" w:rsidP="00944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Музыкальный инструмент</w:t>
            </w:r>
          </w:p>
        </w:tc>
        <w:tc>
          <w:tcPr>
            <w:tcW w:w="2410" w:type="dxa"/>
          </w:tcPr>
          <w:p w:rsidR="0071408C" w:rsidRPr="0019037E" w:rsidRDefault="0071408C" w:rsidP="00944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</w:tcPr>
          <w:p w:rsidR="0071408C" w:rsidRPr="0019037E" w:rsidRDefault="0071408C" w:rsidP="00944F0A">
            <w:pPr>
              <w:jc w:val="center"/>
            </w:pPr>
            <w:r w:rsidRPr="0019037E">
              <w:t>В конце года</w:t>
            </w:r>
          </w:p>
        </w:tc>
      </w:tr>
      <w:tr w:rsidR="0071408C" w:rsidRPr="0019037E" w:rsidTr="004725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:rsidR="0071408C" w:rsidRPr="0019037E" w:rsidRDefault="0071408C" w:rsidP="00944F0A">
            <w:pPr>
              <w:jc w:val="center"/>
              <w:rPr>
                <w:b w:val="0"/>
              </w:rPr>
            </w:pPr>
            <w:r w:rsidRPr="0019037E">
              <w:t>ВСЕГО:</w:t>
            </w:r>
          </w:p>
        </w:tc>
        <w:tc>
          <w:tcPr>
            <w:tcW w:w="2410" w:type="dxa"/>
          </w:tcPr>
          <w:p w:rsidR="0071408C" w:rsidRPr="0019037E" w:rsidRDefault="0071408C" w:rsidP="00944F0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</w:tcPr>
          <w:p w:rsidR="0071408C" w:rsidRPr="0019037E" w:rsidRDefault="0071408C" w:rsidP="00944F0A">
            <w:pPr>
              <w:jc w:val="center"/>
            </w:pPr>
          </w:p>
        </w:tc>
      </w:tr>
    </w:tbl>
    <w:p w:rsidR="002962E6" w:rsidRDefault="002962E6" w:rsidP="00944F0A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408C" w:rsidRPr="00944F0A" w:rsidRDefault="0071408C" w:rsidP="00944F0A">
      <w:pPr>
        <w:ind w:left="708"/>
        <w:jc w:val="center"/>
        <w:rPr>
          <w:rFonts w:asciiTheme="majorHAnsi" w:eastAsiaTheme="majorEastAsia" w:hAnsiTheme="majorHAnsi" w:cstheme="majorBidi"/>
          <w:bCs/>
          <w:i/>
          <w:sz w:val="28"/>
          <w:szCs w:val="28"/>
        </w:rPr>
      </w:pPr>
      <w:r w:rsidRPr="00944F0A">
        <w:rPr>
          <w:rFonts w:asciiTheme="majorHAnsi" w:eastAsiaTheme="majorEastAsia" w:hAnsiTheme="majorHAnsi" w:cstheme="majorBidi"/>
          <w:bCs/>
          <w:i/>
          <w:sz w:val="28"/>
          <w:szCs w:val="28"/>
        </w:rPr>
        <w:t>Примечания:</w:t>
      </w:r>
    </w:p>
    <w:p w:rsidR="0071408C" w:rsidRPr="0071408C" w:rsidRDefault="0071408C" w:rsidP="00944F0A">
      <w:pPr>
        <w:numPr>
          <w:ilvl w:val="0"/>
          <w:numId w:val="14"/>
        </w:numPr>
        <w:tabs>
          <w:tab w:val="clear" w:pos="1068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В подготовительный класс ДШИ принимаются дети от 6 до 6,5 лет.</w:t>
      </w:r>
    </w:p>
    <w:p w:rsidR="0071408C" w:rsidRPr="0071408C" w:rsidRDefault="0071408C" w:rsidP="00944F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Цель занятий: подготовка к основному курсу обучения по ДПОП.</w:t>
      </w:r>
    </w:p>
    <w:p w:rsidR="0071408C" w:rsidRPr="0071408C" w:rsidRDefault="0071408C" w:rsidP="00944F0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 xml:space="preserve">В конце года проводится переводной экзамен по музыкальному инструменту для выявления детей, проявивших склонности к продолжению образования и усвоивших подготовительный курс в полном объеме. </w:t>
      </w:r>
    </w:p>
    <w:p w:rsidR="0071408C" w:rsidRPr="0071408C" w:rsidRDefault="0071408C" w:rsidP="00944F0A">
      <w:pPr>
        <w:numPr>
          <w:ilvl w:val="0"/>
          <w:numId w:val="14"/>
        </w:numPr>
        <w:tabs>
          <w:tab w:val="clear" w:pos="1068"/>
          <w:tab w:val="left" w:pos="567"/>
        </w:tabs>
        <w:spacing w:after="0" w:line="24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Количественный состав групп, в среднем – 10-15 человек.</w:t>
      </w:r>
    </w:p>
    <w:p w:rsidR="0071408C" w:rsidRPr="0071408C" w:rsidRDefault="0071408C" w:rsidP="00944F0A">
      <w:pPr>
        <w:numPr>
          <w:ilvl w:val="0"/>
          <w:numId w:val="14"/>
        </w:numPr>
        <w:tabs>
          <w:tab w:val="clear" w:pos="1068"/>
          <w:tab w:val="left" w:pos="567"/>
        </w:tabs>
        <w:spacing w:after="0" w:line="240" w:lineRule="auto"/>
        <w:ind w:left="0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Помимо педагогических часов, указанных в учебном плане, необходимо       предусмотреть концертмейстерские часы:</w:t>
      </w:r>
    </w:p>
    <w:p w:rsidR="0071408C" w:rsidRPr="0071408C" w:rsidRDefault="0071408C" w:rsidP="00944F0A">
      <w:pPr>
        <w:tabs>
          <w:tab w:val="left" w:pos="567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- для проведения занятий по хору, ритмике, сольфеджио;</w:t>
      </w:r>
    </w:p>
    <w:p w:rsidR="0071408C" w:rsidRDefault="0071408C" w:rsidP="00944F0A">
      <w:pPr>
        <w:tabs>
          <w:tab w:val="left" w:pos="567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lastRenderedPageBreak/>
        <w:t>- для проведения занятий по предметам «музыкальный инструмент» (кроме фортепиано).</w:t>
      </w:r>
    </w:p>
    <w:p w:rsidR="006D5B84" w:rsidRDefault="006D5B84" w:rsidP="00CA27FD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7FD" w:rsidRPr="00944F0A" w:rsidRDefault="00CA27FD" w:rsidP="00CA27FD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0A">
        <w:rPr>
          <w:rFonts w:ascii="Times New Roman" w:hAnsi="Times New Roman" w:cs="Times New Roman"/>
          <w:b/>
          <w:sz w:val="28"/>
          <w:szCs w:val="28"/>
        </w:rPr>
        <w:t xml:space="preserve">ДООП «Музыкальное искусство: инструментальное исполнительство». </w:t>
      </w:r>
    </w:p>
    <w:p w:rsidR="00CA27FD" w:rsidRDefault="00CA27FD" w:rsidP="00CA27F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3 года</w:t>
      </w:r>
      <w:r w:rsidRPr="00044A6C">
        <w:rPr>
          <w:rFonts w:ascii="Times New Roman" w:hAnsi="Times New Roman" w:cs="Times New Roman"/>
          <w:b/>
          <w:sz w:val="28"/>
          <w:szCs w:val="28"/>
        </w:rPr>
        <w:t>.</w:t>
      </w:r>
    </w:p>
    <w:p w:rsidR="00CA27FD" w:rsidRDefault="00CA27FD" w:rsidP="00CA27F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7FD" w:rsidRDefault="00CA27FD" w:rsidP="00CA27FD">
      <w:pPr>
        <w:ind w:left="720" w:firstLine="556"/>
        <w:rPr>
          <w:rFonts w:ascii="Times New Roman" w:hAnsi="Times New Roman" w:cs="Times New Roman"/>
          <w:sz w:val="28"/>
          <w:szCs w:val="28"/>
        </w:rPr>
      </w:pPr>
      <w:r w:rsidRPr="00CA27FD">
        <w:rPr>
          <w:rFonts w:ascii="Times New Roman" w:hAnsi="Times New Roman" w:cs="Times New Roman"/>
          <w:sz w:val="28"/>
          <w:szCs w:val="28"/>
        </w:rPr>
        <w:t>Данная программа реализуется на внебюджетной основе для учащихся от 13 лет без ограничения по возрасту.</w:t>
      </w:r>
      <w:r>
        <w:rPr>
          <w:rFonts w:ascii="Times New Roman" w:hAnsi="Times New Roman" w:cs="Times New Roman"/>
          <w:sz w:val="28"/>
          <w:szCs w:val="28"/>
        </w:rPr>
        <w:t xml:space="preserve"> Срок реализации программы 3 года.</w:t>
      </w:r>
    </w:p>
    <w:tbl>
      <w:tblPr>
        <w:tblStyle w:val="-1"/>
        <w:tblW w:w="9698" w:type="dxa"/>
        <w:tblLook w:val="01E0" w:firstRow="1" w:lastRow="1" w:firstColumn="1" w:lastColumn="1" w:noHBand="0" w:noVBand="0"/>
      </w:tblPr>
      <w:tblGrid>
        <w:gridCol w:w="567"/>
        <w:gridCol w:w="4111"/>
        <w:gridCol w:w="2410"/>
        <w:gridCol w:w="2610"/>
      </w:tblGrid>
      <w:tr w:rsidR="00CA27FD" w:rsidRPr="0019037E" w:rsidTr="00CA2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A27FD" w:rsidRPr="0019037E" w:rsidRDefault="00CA27FD" w:rsidP="00CA27FD">
            <w:pPr>
              <w:jc w:val="center"/>
              <w:rPr>
                <w:b w:val="0"/>
              </w:rPr>
            </w:pPr>
            <w:r w:rsidRPr="0019037E">
              <w:t>№ п/п</w:t>
            </w:r>
          </w:p>
        </w:tc>
        <w:tc>
          <w:tcPr>
            <w:tcW w:w="4111" w:type="dxa"/>
          </w:tcPr>
          <w:p w:rsidR="00CA27FD" w:rsidRPr="0019037E" w:rsidRDefault="00CA27FD" w:rsidP="00CA2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9037E">
              <w:t>Наименование предмета</w:t>
            </w:r>
          </w:p>
        </w:tc>
        <w:tc>
          <w:tcPr>
            <w:tcW w:w="2410" w:type="dxa"/>
          </w:tcPr>
          <w:p w:rsidR="00CA27FD" w:rsidRPr="0019037E" w:rsidRDefault="00CA27FD" w:rsidP="00CA27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9037E">
              <w:t>Количество учебных часов в неделю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</w:tcPr>
          <w:p w:rsidR="00CA27FD" w:rsidRPr="0019037E" w:rsidRDefault="00CA27FD" w:rsidP="00CA27FD">
            <w:pPr>
              <w:jc w:val="center"/>
              <w:rPr>
                <w:b w:val="0"/>
              </w:rPr>
            </w:pPr>
            <w:r w:rsidRPr="0019037E">
              <w:t>Экзамены проводятся в классах</w:t>
            </w:r>
          </w:p>
        </w:tc>
      </w:tr>
      <w:tr w:rsidR="00CA27FD" w:rsidRPr="0019037E" w:rsidTr="00CA27F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A27FD" w:rsidRPr="0019037E" w:rsidRDefault="00CA27FD" w:rsidP="00CA27FD">
            <w:pPr>
              <w:jc w:val="center"/>
            </w:pPr>
            <w:r w:rsidRPr="0019037E">
              <w:t>1.</w:t>
            </w:r>
          </w:p>
        </w:tc>
        <w:tc>
          <w:tcPr>
            <w:tcW w:w="4111" w:type="dxa"/>
          </w:tcPr>
          <w:p w:rsidR="00CA27FD" w:rsidRPr="0019037E" w:rsidRDefault="00CA27FD" w:rsidP="00CA2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Музыкальный инструмент</w:t>
            </w:r>
          </w:p>
        </w:tc>
        <w:tc>
          <w:tcPr>
            <w:tcW w:w="2410" w:type="dxa"/>
          </w:tcPr>
          <w:p w:rsidR="00CA27FD" w:rsidRPr="0019037E" w:rsidRDefault="00CA27FD" w:rsidP="00CA2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</w:tcPr>
          <w:p w:rsidR="00CA27FD" w:rsidRPr="0019037E" w:rsidRDefault="00CA27FD" w:rsidP="00CA27FD">
            <w:pPr>
              <w:jc w:val="center"/>
            </w:pPr>
            <w:r>
              <w:t>В конце года</w:t>
            </w:r>
          </w:p>
        </w:tc>
      </w:tr>
      <w:tr w:rsidR="00CA27FD" w:rsidRPr="0019037E" w:rsidTr="00CA27F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A27FD" w:rsidRPr="0019037E" w:rsidRDefault="00CA27FD" w:rsidP="00CA27FD">
            <w:pPr>
              <w:jc w:val="center"/>
            </w:pPr>
            <w:r w:rsidRPr="0019037E">
              <w:t>2.</w:t>
            </w:r>
          </w:p>
        </w:tc>
        <w:tc>
          <w:tcPr>
            <w:tcW w:w="4111" w:type="dxa"/>
          </w:tcPr>
          <w:p w:rsidR="00CA27FD" w:rsidRPr="0019037E" w:rsidRDefault="00CA27FD" w:rsidP="00CA2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Сольфеджио и музыкальная грамота</w:t>
            </w:r>
          </w:p>
        </w:tc>
        <w:tc>
          <w:tcPr>
            <w:tcW w:w="2410" w:type="dxa"/>
          </w:tcPr>
          <w:p w:rsidR="00CA27FD" w:rsidRPr="0019037E" w:rsidRDefault="00CA27FD" w:rsidP="00CA2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037E"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</w:tcPr>
          <w:p w:rsidR="00CA27FD" w:rsidRPr="0019037E" w:rsidRDefault="00CA27FD" w:rsidP="00CA27FD">
            <w:pPr>
              <w:jc w:val="center"/>
            </w:pPr>
            <w:r w:rsidRPr="0019037E">
              <w:t>-</w:t>
            </w:r>
          </w:p>
        </w:tc>
      </w:tr>
      <w:tr w:rsidR="00CA27FD" w:rsidRPr="0019037E" w:rsidTr="00CA27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2"/>
          </w:tcPr>
          <w:p w:rsidR="00CA27FD" w:rsidRPr="0019037E" w:rsidRDefault="00CA27FD" w:rsidP="00CA27FD">
            <w:pPr>
              <w:jc w:val="center"/>
              <w:rPr>
                <w:b w:val="0"/>
              </w:rPr>
            </w:pPr>
            <w:r w:rsidRPr="0019037E">
              <w:t>ВСЕГО:</w:t>
            </w:r>
          </w:p>
        </w:tc>
        <w:tc>
          <w:tcPr>
            <w:tcW w:w="2410" w:type="dxa"/>
          </w:tcPr>
          <w:p w:rsidR="00CA27FD" w:rsidRPr="0019037E" w:rsidRDefault="00CA27FD" w:rsidP="00CA27F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10" w:type="dxa"/>
          </w:tcPr>
          <w:p w:rsidR="00CA27FD" w:rsidRPr="0019037E" w:rsidRDefault="00CA27FD" w:rsidP="00CA27FD">
            <w:pPr>
              <w:jc w:val="center"/>
            </w:pPr>
          </w:p>
        </w:tc>
      </w:tr>
    </w:tbl>
    <w:p w:rsidR="00CA27FD" w:rsidRDefault="00CA27FD" w:rsidP="00CA27FD">
      <w:pPr>
        <w:ind w:left="720" w:firstLine="556"/>
        <w:rPr>
          <w:rFonts w:ascii="Times New Roman" w:hAnsi="Times New Roman" w:cs="Times New Roman"/>
          <w:sz w:val="28"/>
          <w:szCs w:val="28"/>
        </w:rPr>
      </w:pPr>
    </w:p>
    <w:p w:rsidR="00CA27FD" w:rsidRPr="00944F0A" w:rsidRDefault="00CA27FD" w:rsidP="00CA27FD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0A">
        <w:rPr>
          <w:rFonts w:ascii="Times New Roman" w:hAnsi="Times New Roman" w:cs="Times New Roman"/>
          <w:b/>
          <w:sz w:val="28"/>
          <w:szCs w:val="28"/>
        </w:rPr>
        <w:t>ДООП «</w:t>
      </w:r>
      <w:r>
        <w:rPr>
          <w:rFonts w:ascii="Times New Roman" w:hAnsi="Times New Roman" w:cs="Times New Roman"/>
          <w:b/>
          <w:sz w:val="28"/>
          <w:szCs w:val="28"/>
        </w:rPr>
        <w:t>Гитарные курсы</w:t>
      </w:r>
      <w:r w:rsidRPr="00944F0A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CA27FD" w:rsidRDefault="00CA27FD" w:rsidP="00CA27F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2 года</w:t>
      </w:r>
      <w:r w:rsidRPr="00044A6C">
        <w:rPr>
          <w:rFonts w:ascii="Times New Roman" w:hAnsi="Times New Roman" w:cs="Times New Roman"/>
          <w:b/>
          <w:sz w:val="28"/>
          <w:szCs w:val="28"/>
        </w:rPr>
        <w:t>.</w:t>
      </w:r>
    </w:p>
    <w:p w:rsidR="00CA27FD" w:rsidRDefault="00CA27FD" w:rsidP="00CA27F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CA27FD">
        <w:rPr>
          <w:rFonts w:ascii="Times New Roman" w:hAnsi="Times New Roman" w:cs="Times New Roman"/>
          <w:sz w:val="28"/>
          <w:szCs w:val="28"/>
        </w:rPr>
        <w:t>Данная программа реализуется на внебюджетной основе для</w:t>
      </w:r>
      <w:r>
        <w:rPr>
          <w:rFonts w:ascii="Times New Roman" w:hAnsi="Times New Roman" w:cs="Times New Roman"/>
          <w:sz w:val="28"/>
          <w:szCs w:val="28"/>
        </w:rPr>
        <w:t xml:space="preserve"> учащихся, окончивших полный курс школы по </w:t>
      </w:r>
      <w:r w:rsidR="00573109">
        <w:rPr>
          <w:rFonts w:ascii="Times New Roman" w:hAnsi="Times New Roman" w:cs="Times New Roman"/>
          <w:sz w:val="28"/>
          <w:szCs w:val="28"/>
        </w:rPr>
        <w:t>одной из образовательных программ.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2338"/>
        <w:gridCol w:w="1542"/>
        <w:gridCol w:w="1559"/>
      </w:tblGrid>
      <w:tr w:rsidR="00CA27FD" w:rsidRPr="004D3D4E" w:rsidTr="00CA27FD">
        <w:trPr>
          <w:gridAfter w:val="2"/>
          <w:wAfter w:w="3101" w:type="dxa"/>
          <w:trHeight w:val="322"/>
        </w:trPr>
        <w:tc>
          <w:tcPr>
            <w:tcW w:w="1190" w:type="dxa"/>
            <w:vMerge w:val="restart"/>
          </w:tcPr>
          <w:p w:rsidR="00CA27FD" w:rsidRPr="004D3D4E" w:rsidRDefault="00CA27FD" w:rsidP="00CA27FD">
            <w:pPr>
              <w:pStyle w:val="p6"/>
              <w:rPr>
                <w:color w:val="000000"/>
                <w:sz w:val="28"/>
                <w:szCs w:val="28"/>
              </w:rPr>
            </w:pPr>
            <w:r w:rsidRPr="004D3D4E">
              <w:rPr>
                <w:rStyle w:val="s1"/>
                <w:b/>
                <w:bCs/>
              </w:rPr>
              <w:t>№ п/п</w:t>
            </w:r>
          </w:p>
        </w:tc>
        <w:tc>
          <w:tcPr>
            <w:tcW w:w="2338" w:type="dxa"/>
            <w:vMerge w:val="restart"/>
            <w:vAlign w:val="center"/>
          </w:tcPr>
          <w:p w:rsidR="00CA27FD" w:rsidRDefault="00CA27FD" w:rsidP="00CA27FD">
            <w:pPr>
              <w:pStyle w:val="p10"/>
            </w:pPr>
            <w:r w:rsidRPr="004D3D4E">
              <w:rPr>
                <w:rStyle w:val="s1"/>
                <w:b/>
                <w:bCs/>
              </w:rPr>
              <w:t>Наименование предмета</w:t>
            </w:r>
          </w:p>
        </w:tc>
      </w:tr>
      <w:tr w:rsidR="00CA27FD" w:rsidRPr="004D3D4E" w:rsidTr="00CA27FD">
        <w:tc>
          <w:tcPr>
            <w:tcW w:w="1190" w:type="dxa"/>
            <w:vMerge/>
            <w:vAlign w:val="center"/>
          </w:tcPr>
          <w:p w:rsidR="00CA27FD" w:rsidRDefault="00CA27FD" w:rsidP="00CA27FD">
            <w:pPr>
              <w:pStyle w:val="p10"/>
              <w:jc w:val="both"/>
            </w:pPr>
          </w:p>
        </w:tc>
        <w:tc>
          <w:tcPr>
            <w:tcW w:w="2338" w:type="dxa"/>
            <w:vMerge/>
            <w:vAlign w:val="center"/>
          </w:tcPr>
          <w:p w:rsidR="00CA27FD" w:rsidRDefault="00CA27FD" w:rsidP="00CA27FD">
            <w:pPr>
              <w:pStyle w:val="p10"/>
              <w:jc w:val="both"/>
            </w:pPr>
          </w:p>
        </w:tc>
        <w:tc>
          <w:tcPr>
            <w:tcW w:w="1542" w:type="dxa"/>
            <w:vAlign w:val="center"/>
          </w:tcPr>
          <w:p w:rsidR="00CA27FD" w:rsidRDefault="00CA27FD" w:rsidP="00CA27FD">
            <w:pPr>
              <w:pStyle w:val="p10"/>
            </w:pPr>
            <w:r w:rsidRPr="004D3D4E">
              <w:rPr>
                <w:rStyle w:val="s1"/>
                <w:b/>
                <w:bCs/>
              </w:rPr>
              <w:t>I</w:t>
            </w:r>
          </w:p>
        </w:tc>
        <w:tc>
          <w:tcPr>
            <w:tcW w:w="1559" w:type="dxa"/>
            <w:vAlign w:val="center"/>
          </w:tcPr>
          <w:p w:rsidR="00CA27FD" w:rsidRDefault="00CA27FD" w:rsidP="00CA27FD">
            <w:pPr>
              <w:pStyle w:val="p10"/>
            </w:pPr>
            <w:r w:rsidRPr="004D3D4E">
              <w:rPr>
                <w:rStyle w:val="s1"/>
                <w:b/>
                <w:bCs/>
              </w:rPr>
              <w:t>II</w:t>
            </w:r>
          </w:p>
        </w:tc>
      </w:tr>
      <w:tr w:rsidR="00CA27FD" w:rsidRPr="004D3D4E" w:rsidTr="00CA27FD">
        <w:tc>
          <w:tcPr>
            <w:tcW w:w="1190" w:type="dxa"/>
            <w:vAlign w:val="center"/>
          </w:tcPr>
          <w:p w:rsidR="00CA27FD" w:rsidRDefault="00CA27FD" w:rsidP="00CA27FD">
            <w:pPr>
              <w:pStyle w:val="p10"/>
              <w:jc w:val="both"/>
            </w:pPr>
            <w:r>
              <w:t>1.</w:t>
            </w:r>
          </w:p>
        </w:tc>
        <w:tc>
          <w:tcPr>
            <w:tcW w:w="2338" w:type="dxa"/>
            <w:vAlign w:val="center"/>
          </w:tcPr>
          <w:p w:rsidR="00CA27FD" w:rsidRDefault="00CA27FD" w:rsidP="00CA27FD">
            <w:pPr>
              <w:pStyle w:val="p10"/>
              <w:jc w:val="both"/>
            </w:pPr>
            <w:r>
              <w:t>Музыкальный инструмент</w:t>
            </w:r>
          </w:p>
        </w:tc>
        <w:tc>
          <w:tcPr>
            <w:tcW w:w="1542" w:type="dxa"/>
            <w:vAlign w:val="center"/>
          </w:tcPr>
          <w:p w:rsidR="00CA27FD" w:rsidRDefault="00CA27FD" w:rsidP="00CA27FD">
            <w:pPr>
              <w:pStyle w:val="p10"/>
              <w:jc w:val="both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CA27FD" w:rsidRDefault="00CA27FD" w:rsidP="00CA27FD">
            <w:pPr>
              <w:pStyle w:val="p10"/>
              <w:jc w:val="both"/>
            </w:pPr>
            <w:r>
              <w:t>2</w:t>
            </w:r>
          </w:p>
        </w:tc>
      </w:tr>
      <w:tr w:rsidR="00CA27FD" w:rsidRPr="004D3D4E" w:rsidTr="00CA27FD">
        <w:tc>
          <w:tcPr>
            <w:tcW w:w="1190" w:type="dxa"/>
            <w:vAlign w:val="center"/>
          </w:tcPr>
          <w:p w:rsidR="00CA27FD" w:rsidRDefault="00CA27FD" w:rsidP="00CA27FD">
            <w:pPr>
              <w:pStyle w:val="p10"/>
              <w:jc w:val="both"/>
            </w:pPr>
          </w:p>
        </w:tc>
        <w:tc>
          <w:tcPr>
            <w:tcW w:w="2338" w:type="dxa"/>
            <w:vAlign w:val="center"/>
          </w:tcPr>
          <w:p w:rsidR="00CA27FD" w:rsidRDefault="00CA27FD" w:rsidP="00CA27FD">
            <w:pPr>
              <w:pStyle w:val="p10"/>
              <w:jc w:val="both"/>
            </w:pPr>
          </w:p>
        </w:tc>
        <w:tc>
          <w:tcPr>
            <w:tcW w:w="1542" w:type="dxa"/>
            <w:vAlign w:val="center"/>
          </w:tcPr>
          <w:p w:rsidR="00CA27FD" w:rsidRDefault="00CA27FD" w:rsidP="00CA27FD">
            <w:pPr>
              <w:pStyle w:val="p10"/>
              <w:jc w:val="both"/>
            </w:pPr>
          </w:p>
        </w:tc>
        <w:tc>
          <w:tcPr>
            <w:tcW w:w="1559" w:type="dxa"/>
            <w:vAlign w:val="center"/>
          </w:tcPr>
          <w:p w:rsidR="00CA27FD" w:rsidRDefault="00CA27FD" w:rsidP="00CA27FD">
            <w:pPr>
              <w:pStyle w:val="p10"/>
              <w:jc w:val="both"/>
            </w:pPr>
          </w:p>
        </w:tc>
      </w:tr>
      <w:tr w:rsidR="00CA27FD" w:rsidRPr="004D3D4E" w:rsidTr="00CA27FD">
        <w:tc>
          <w:tcPr>
            <w:tcW w:w="3528" w:type="dxa"/>
            <w:gridSpan w:val="2"/>
          </w:tcPr>
          <w:p w:rsidR="00CA27FD" w:rsidRPr="004D3D4E" w:rsidRDefault="00CA27FD" w:rsidP="00CA27FD">
            <w:pPr>
              <w:pStyle w:val="p10"/>
              <w:jc w:val="both"/>
              <w:rPr>
                <w:b/>
              </w:rPr>
            </w:pPr>
            <w:r w:rsidRPr="004D3D4E">
              <w:rPr>
                <w:b/>
              </w:rPr>
              <w:t>ВСЕГО:</w:t>
            </w:r>
          </w:p>
        </w:tc>
        <w:tc>
          <w:tcPr>
            <w:tcW w:w="1542" w:type="dxa"/>
            <w:vAlign w:val="center"/>
          </w:tcPr>
          <w:p w:rsidR="00CA27FD" w:rsidRDefault="00CA27FD" w:rsidP="00CA27FD">
            <w:pPr>
              <w:pStyle w:val="p10"/>
              <w:jc w:val="both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CA27FD" w:rsidRDefault="00CA27FD" w:rsidP="00CA27FD">
            <w:pPr>
              <w:pStyle w:val="p10"/>
              <w:jc w:val="both"/>
            </w:pPr>
            <w:r>
              <w:t>2</w:t>
            </w:r>
          </w:p>
        </w:tc>
      </w:tr>
    </w:tbl>
    <w:p w:rsidR="00CA27FD" w:rsidRDefault="00CA27FD" w:rsidP="00CA27F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73109" w:rsidRDefault="00573109" w:rsidP="00573109">
      <w:pPr>
        <w:pStyle w:val="p7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Выпускники 2 класса считаются окончившими полный курс ОП «Инструментальное исполнительство». Итоговая аттестация по предметам в форме экзаменов не      предусмотрена. Используются такие формы контроля как: контрольные уроки в конце полугодия и учебного года, концерты.</w:t>
      </w:r>
    </w:p>
    <w:p w:rsidR="00CA27FD" w:rsidRPr="00CB1C0C" w:rsidRDefault="00CA27FD" w:rsidP="00944F0A">
      <w:pPr>
        <w:tabs>
          <w:tab w:val="left" w:pos="567"/>
        </w:tabs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1408C" w:rsidRPr="00CA51F2" w:rsidRDefault="00D61DD3" w:rsidP="00CA51F2">
      <w:pPr>
        <w:pStyle w:val="1"/>
        <w:spacing w:after="360"/>
        <w:rPr>
          <w:i w:val="0"/>
          <w:szCs w:val="32"/>
        </w:rPr>
      </w:pPr>
      <w:bookmarkStart w:id="32" w:name="_Toc151542375"/>
      <w:r w:rsidRPr="00CA51F2">
        <w:rPr>
          <w:i w:val="0"/>
          <w:szCs w:val="32"/>
        </w:rPr>
        <w:t>Система аттестации учащихся</w:t>
      </w:r>
      <w:bookmarkEnd w:id="32"/>
    </w:p>
    <w:p w:rsidR="0071408C" w:rsidRDefault="0071408C" w:rsidP="00944F0A">
      <w:pPr>
        <w:tabs>
          <w:tab w:val="left" w:pos="1710"/>
        </w:tabs>
        <w:spacing w:before="240" w:after="0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 xml:space="preserve">Школа оценивает качество подготовки и освоения дополнительных общеобразовательных программ путем осуществления текущего контроля успеваемости и промежуточной аттестации обучающихся. </w:t>
      </w:r>
    </w:p>
    <w:p w:rsidR="0071408C" w:rsidRDefault="0071408C" w:rsidP="00944F0A">
      <w:pPr>
        <w:tabs>
          <w:tab w:val="left" w:pos="1710"/>
        </w:tabs>
        <w:spacing w:before="240" w:after="0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Результаты контроля учебной работы обучающихся используются для корректировки организации и содержания процесса обучения, для поощрения успевающих обучающихся, развития их творческих способностей, самостоятельности и инициативы в овладении знаниями, умениями и навыками.</w:t>
      </w:r>
    </w:p>
    <w:p w:rsidR="0071408C" w:rsidRDefault="0071408C" w:rsidP="00944F0A">
      <w:pPr>
        <w:tabs>
          <w:tab w:val="left" w:pos="1710"/>
        </w:tabs>
        <w:spacing w:before="240" w:after="0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lastRenderedPageBreak/>
        <w:t>Сроки проведения промежуточной аттестации устанавливаются в начале учебного года и отражаются в календарном учебном графике, утверждаемом директором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8C">
        <w:rPr>
          <w:rFonts w:ascii="Times New Roman" w:hAnsi="Times New Roman" w:cs="Times New Roman"/>
          <w:sz w:val="28"/>
          <w:szCs w:val="28"/>
        </w:rPr>
        <w:t>Цель промежуточной аттестации -  установл</w:t>
      </w:r>
      <w:r w:rsidR="005560AA">
        <w:rPr>
          <w:rFonts w:ascii="Times New Roman" w:hAnsi="Times New Roman" w:cs="Times New Roman"/>
          <w:sz w:val="28"/>
          <w:szCs w:val="28"/>
        </w:rPr>
        <w:t xml:space="preserve">ение фактического уровня знания </w:t>
      </w:r>
      <w:r w:rsidRPr="0071408C">
        <w:rPr>
          <w:rFonts w:ascii="Times New Roman" w:hAnsi="Times New Roman" w:cs="Times New Roman"/>
          <w:sz w:val="28"/>
          <w:szCs w:val="28"/>
        </w:rPr>
        <w:t>обучающихся по предметам учебного плана, их практических умений и навыков; контроль за выполнением учебных программ, календарно-тематических и индивидуальных планов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8C">
        <w:rPr>
          <w:rFonts w:ascii="Times New Roman" w:hAnsi="Times New Roman" w:cs="Times New Roman"/>
          <w:sz w:val="28"/>
          <w:szCs w:val="28"/>
        </w:rPr>
        <w:t xml:space="preserve">Основными принципами проведения и организации всех видов контроля успеваемости являются систематичность, учёт индивидуальных особенностей обучающихся, коллегиальность. </w:t>
      </w:r>
    </w:p>
    <w:p w:rsidR="0071408C" w:rsidRPr="0071408C" w:rsidRDefault="0071408C" w:rsidP="00944F0A">
      <w:pPr>
        <w:tabs>
          <w:tab w:val="left" w:pos="1710"/>
        </w:tabs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Формы промежуточной аттестации обучающихся:</w:t>
      </w:r>
    </w:p>
    <w:p w:rsidR="0071408C" w:rsidRPr="0071408C" w:rsidRDefault="0071408C" w:rsidP="00944F0A">
      <w:pPr>
        <w:pStyle w:val="ab"/>
        <w:numPr>
          <w:ilvl w:val="0"/>
          <w:numId w:val="19"/>
        </w:numPr>
        <w:spacing w:before="24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контрольный урок;</w:t>
      </w:r>
    </w:p>
    <w:p w:rsidR="0071408C" w:rsidRPr="0071408C" w:rsidRDefault="0071408C" w:rsidP="00944F0A">
      <w:pPr>
        <w:pStyle w:val="ab"/>
        <w:numPr>
          <w:ilvl w:val="0"/>
          <w:numId w:val="19"/>
        </w:numPr>
        <w:spacing w:before="24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зачёт (недифференцированный, дифференцированный);</w:t>
      </w:r>
    </w:p>
    <w:p w:rsidR="0071408C" w:rsidRPr="0071408C" w:rsidRDefault="0071408C" w:rsidP="00944F0A">
      <w:pPr>
        <w:pStyle w:val="ab"/>
        <w:numPr>
          <w:ilvl w:val="0"/>
          <w:numId w:val="19"/>
        </w:numPr>
        <w:spacing w:before="24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экзамен.</w:t>
      </w:r>
    </w:p>
    <w:p w:rsidR="0071408C" w:rsidRPr="0071408C" w:rsidRDefault="0071408C" w:rsidP="00944F0A">
      <w:pPr>
        <w:tabs>
          <w:tab w:val="left" w:pos="1710"/>
        </w:tabs>
        <w:spacing w:before="240" w:after="0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обучающихся направлен на поддержание учебной дисциплины, </w:t>
      </w:r>
      <w:r w:rsidR="005560AA">
        <w:rPr>
          <w:rFonts w:ascii="Times New Roman" w:hAnsi="Times New Roman" w:cs="Times New Roman"/>
          <w:sz w:val="28"/>
          <w:szCs w:val="28"/>
        </w:rPr>
        <w:t xml:space="preserve">на </w:t>
      </w:r>
      <w:r w:rsidRPr="0071408C">
        <w:rPr>
          <w:rFonts w:ascii="Times New Roman" w:hAnsi="Times New Roman" w:cs="Times New Roman"/>
          <w:sz w:val="28"/>
          <w:szCs w:val="28"/>
        </w:rPr>
        <w:t>выявление отношения обучающегося к изучаемому предмету, на организацию регулярных домашних занятий, на повышение уровня освоения текущего учебного материала; имеет воспитательные цели и учитывает индивидуальные психологические особенности обучающихся.</w:t>
      </w:r>
    </w:p>
    <w:p w:rsidR="0071408C" w:rsidRPr="0071408C" w:rsidRDefault="0071408C" w:rsidP="00944F0A">
      <w:pPr>
        <w:tabs>
          <w:tab w:val="left" w:pos="1710"/>
        </w:tabs>
        <w:spacing w:before="240" w:after="0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Текущий контроль осуществляется преподавателем, ведущим предмет.</w:t>
      </w:r>
    </w:p>
    <w:p w:rsidR="0071408C" w:rsidRPr="0071408C" w:rsidRDefault="0071408C" w:rsidP="00944F0A">
      <w:pPr>
        <w:tabs>
          <w:tab w:val="left" w:pos="1710"/>
        </w:tabs>
        <w:spacing w:before="240" w:after="0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регулярно в рамках расписания занятий обучающегося. </w:t>
      </w:r>
    </w:p>
    <w:p w:rsidR="0071408C" w:rsidRPr="0071408C" w:rsidRDefault="0071408C" w:rsidP="00944F0A">
      <w:pPr>
        <w:tabs>
          <w:tab w:val="left" w:pos="1710"/>
        </w:tabs>
        <w:spacing w:before="240" w:after="0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Основными формами текущего контроля успеваемости являются:</w:t>
      </w:r>
    </w:p>
    <w:p w:rsidR="0071408C" w:rsidRPr="0071408C" w:rsidRDefault="0071408C" w:rsidP="00944F0A">
      <w:pPr>
        <w:tabs>
          <w:tab w:val="left" w:pos="1710"/>
        </w:tabs>
        <w:spacing w:before="240" w:after="0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Публичный концерт – выступление перед публикой в концертной зале в качестве солиста. Программа исполняется наизусть и соответствует тематике концерта.</w:t>
      </w:r>
    </w:p>
    <w:p w:rsidR="0071408C" w:rsidRPr="0071408C" w:rsidRDefault="0071408C" w:rsidP="00944F0A">
      <w:pPr>
        <w:tabs>
          <w:tab w:val="left" w:pos="1710"/>
        </w:tabs>
        <w:spacing w:before="240" w:after="0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Академический концерт – выступление перед комиссией в концертном зале в качестве солиста. Программа исполняется наизусть и соответствует требованиям учебной программы.</w:t>
      </w:r>
    </w:p>
    <w:p w:rsidR="0071408C" w:rsidRPr="0071408C" w:rsidRDefault="0071408C" w:rsidP="00944F0A">
      <w:pPr>
        <w:tabs>
          <w:tab w:val="left" w:pos="1710"/>
        </w:tabs>
        <w:spacing w:before="240" w:after="0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Техническое прослушивание – выступление в учебной аудитории в присутствии двух преподавателей. Программа включает набор технических заданий в соответствии с требованиями учебной программы.</w:t>
      </w:r>
    </w:p>
    <w:p w:rsidR="0071408C" w:rsidRPr="0071408C" w:rsidRDefault="0071408C" w:rsidP="00944F0A">
      <w:pPr>
        <w:tabs>
          <w:tab w:val="left" w:pos="1710"/>
        </w:tabs>
        <w:spacing w:before="240" w:after="0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Академическое прослушивание – выступление в учебной аудитории или концертном зале в присутствии двух-трех преподавателей. Программа исполняется наизусть или по нотам, содержание определяется требованиями учебной программы.</w:t>
      </w:r>
    </w:p>
    <w:p w:rsidR="0071408C" w:rsidRPr="0071408C" w:rsidRDefault="0071408C" w:rsidP="00944F0A">
      <w:pPr>
        <w:tabs>
          <w:tab w:val="left" w:pos="1710"/>
        </w:tabs>
        <w:spacing w:before="240" w:after="0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lastRenderedPageBreak/>
        <w:t>Контрольная работа – письменная или устная проверка знаний, умений, навыков учащегося на уроке. Проводится преподавателем, ведущим предмет. Содержание определяется требованиями учебной программы.</w:t>
      </w:r>
    </w:p>
    <w:p w:rsidR="0071408C" w:rsidRPr="0071408C" w:rsidRDefault="0071408C" w:rsidP="00944F0A">
      <w:pPr>
        <w:tabs>
          <w:tab w:val="left" w:pos="1710"/>
        </w:tabs>
        <w:spacing w:before="240" w:after="0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Контрольное прослушивание – отчет учащихся о приобретенных умениях и навыках, приобретенных за определенный промежуток времени. Прослушивание проводится в учебной аудитории преподавателем по предмету.</w:t>
      </w:r>
    </w:p>
    <w:p w:rsidR="0071408C" w:rsidRPr="0071408C" w:rsidRDefault="0071408C" w:rsidP="00944F0A">
      <w:pPr>
        <w:tabs>
          <w:tab w:val="left" w:pos="1710"/>
        </w:tabs>
        <w:spacing w:before="240" w:after="0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успеваемости устанавливается рабочими программами и фондами оценочных средств по учебным предметам.</w:t>
      </w:r>
    </w:p>
    <w:p w:rsidR="0071408C" w:rsidRDefault="0071408C" w:rsidP="00944F0A">
      <w:pPr>
        <w:tabs>
          <w:tab w:val="left" w:pos="1710"/>
        </w:tabs>
        <w:spacing w:before="240" w:after="0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Оценки обучающихся по общеразвивающим программам выставляются преподавателями, ведущими предмет в общешкольный Журнал учета успеваемости по полугодиям.</w:t>
      </w:r>
    </w:p>
    <w:p w:rsidR="0071408C" w:rsidRPr="0071408C" w:rsidRDefault="0071408C" w:rsidP="00944F0A">
      <w:pPr>
        <w:tabs>
          <w:tab w:val="left" w:pos="1710"/>
        </w:tabs>
        <w:spacing w:before="240" w:after="0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В Школе применяется цифровая и словесная система оценивания успеваемости обучающихся:</w:t>
      </w:r>
    </w:p>
    <w:p w:rsidR="0071408C" w:rsidRPr="0071408C" w:rsidRDefault="0071408C" w:rsidP="00944F0A">
      <w:pPr>
        <w:pStyle w:val="ab"/>
        <w:numPr>
          <w:ilvl w:val="0"/>
          <w:numId w:val="20"/>
        </w:numPr>
        <w:tabs>
          <w:tab w:val="left" w:pos="1710"/>
        </w:tabs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«5» - «отлично»</w:t>
      </w:r>
    </w:p>
    <w:p w:rsidR="0071408C" w:rsidRPr="0071408C" w:rsidRDefault="0071408C" w:rsidP="00944F0A">
      <w:pPr>
        <w:pStyle w:val="ab"/>
        <w:numPr>
          <w:ilvl w:val="0"/>
          <w:numId w:val="20"/>
        </w:numPr>
        <w:tabs>
          <w:tab w:val="left" w:pos="1710"/>
        </w:tabs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«4» - «хорошо»</w:t>
      </w:r>
    </w:p>
    <w:p w:rsidR="0071408C" w:rsidRPr="0071408C" w:rsidRDefault="0071408C" w:rsidP="00944F0A">
      <w:pPr>
        <w:pStyle w:val="ab"/>
        <w:numPr>
          <w:ilvl w:val="0"/>
          <w:numId w:val="20"/>
        </w:numPr>
        <w:tabs>
          <w:tab w:val="left" w:pos="1710"/>
        </w:tabs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«3» - «удовлетворительно»</w:t>
      </w:r>
    </w:p>
    <w:p w:rsidR="0071408C" w:rsidRPr="0071408C" w:rsidRDefault="0071408C" w:rsidP="00944F0A">
      <w:pPr>
        <w:pStyle w:val="ab"/>
        <w:numPr>
          <w:ilvl w:val="0"/>
          <w:numId w:val="20"/>
        </w:numPr>
        <w:tabs>
          <w:tab w:val="left" w:pos="1710"/>
        </w:tabs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«2» - «неудовлетворительно»</w:t>
      </w:r>
    </w:p>
    <w:p w:rsidR="0071408C" w:rsidRPr="0071408C" w:rsidRDefault="0071408C" w:rsidP="00944F0A">
      <w:pPr>
        <w:pStyle w:val="ab"/>
        <w:numPr>
          <w:ilvl w:val="0"/>
          <w:numId w:val="20"/>
        </w:numPr>
        <w:tabs>
          <w:tab w:val="left" w:pos="1710"/>
        </w:tabs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«зачтено»</w:t>
      </w:r>
    </w:p>
    <w:p w:rsidR="0071408C" w:rsidRPr="0071408C" w:rsidRDefault="0071408C" w:rsidP="00944F0A">
      <w:pPr>
        <w:pStyle w:val="ab"/>
        <w:numPr>
          <w:ilvl w:val="0"/>
          <w:numId w:val="20"/>
        </w:numPr>
        <w:tabs>
          <w:tab w:val="left" w:pos="1710"/>
        </w:tabs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408C">
        <w:rPr>
          <w:rFonts w:ascii="Times New Roman" w:hAnsi="Times New Roman" w:cs="Times New Roman"/>
          <w:sz w:val="28"/>
          <w:szCs w:val="28"/>
        </w:rPr>
        <w:t>«не зачтено»</w:t>
      </w:r>
    </w:p>
    <w:p w:rsidR="0071408C" w:rsidRPr="0071408C" w:rsidRDefault="008C76C5" w:rsidP="00944F0A">
      <w:pPr>
        <w:tabs>
          <w:tab w:val="left" w:pos="1710"/>
        </w:tabs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дифференциации оцени</w:t>
      </w:r>
      <w:r w:rsidR="0071408C" w:rsidRPr="0071408C">
        <w:rPr>
          <w:rFonts w:ascii="Times New Roman" w:hAnsi="Times New Roman" w:cs="Times New Roman"/>
          <w:sz w:val="28"/>
          <w:szCs w:val="28"/>
        </w:rPr>
        <w:t>вания в системе текущего контроля возможно использование плюсов (+) и минусов (-) к основной оценке.</w:t>
      </w:r>
    </w:p>
    <w:sectPr w:rsidR="0071408C" w:rsidRPr="0071408C" w:rsidSect="00951EBB">
      <w:pgSz w:w="11906" w:h="16838"/>
      <w:pgMar w:top="720" w:right="84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25" w:rsidRDefault="00717A25" w:rsidP="00C25BE8">
      <w:pPr>
        <w:spacing w:after="0" w:line="240" w:lineRule="auto"/>
      </w:pPr>
      <w:r>
        <w:separator/>
      </w:r>
    </w:p>
  </w:endnote>
  <w:endnote w:type="continuationSeparator" w:id="0">
    <w:p w:rsidR="00717A25" w:rsidRDefault="00717A25" w:rsidP="00C2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139732"/>
      <w:docPartObj>
        <w:docPartGallery w:val="Page Numbers (Bottom of Page)"/>
        <w:docPartUnique/>
      </w:docPartObj>
    </w:sdtPr>
    <w:sdtEndPr/>
    <w:sdtContent>
      <w:p w:rsidR="004B5C24" w:rsidRDefault="004B5C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45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B5C24" w:rsidRDefault="004B5C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25" w:rsidRDefault="00717A25" w:rsidP="00C25BE8">
      <w:pPr>
        <w:spacing w:after="0" w:line="240" w:lineRule="auto"/>
      </w:pPr>
      <w:r>
        <w:separator/>
      </w:r>
    </w:p>
  </w:footnote>
  <w:footnote w:type="continuationSeparator" w:id="0">
    <w:p w:rsidR="00717A25" w:rsidRDefault="00717A25" w:rsidP="00C25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6505"/>
    <w:multiLevelType w:val="hybridMultilevel"/>
    <w:tmpl w:val="DC982C2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0BD17365"/>
    <w:multiLevelType w:val="hybridMultilevel"/>
    <w:tmpl w:val="911673EE"/>
    <w:lvl w:ilvl="0" w:tplc="54024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D72AF"/>
    <w:multiLevelType w:val="hybridMultilevel"/>
    <w:tmpl w:val="C630BB8C"/>
    <w:lvl w:ilvl="0" w:tplc="57C80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8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0568"/>
    <w:multiLevelType w:val="hybridMultilevel"/>
    <w:tmpl w:val="5222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AA61B1"/>
    <w:multiLevelType w:val="singleLevel"/>
    <w:tmpl w:val="9CBC5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B85A69"/>
    <w:multiLevelType w:val="hybridMultilevel"/>
    <w:tmpl w:val="423A2AB2"/>
    <w:lvl w:ilvl="0" w:tplc="45ECF4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17B7BBE"/>
    <w:multiLevelType w:val="hybridMultilevel"/>
    <w:tmpl w:val="001C7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F72C5D"/>
    <w:multiLevelType w:val="hybridMultilevel"/>
    <w:tmpl w:val="5562284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A550720"/>
    <w:multiLevelType w:val="hybridMultilevel"/>
    <w:tmpl w:val="576AF0E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171C8C"/>
    <w:multiLevelType w:val="hybridMultilevel"/>
    <w:tmpl w:val="DA82491E"/>
    <w:lvl w:ilvl="0" w:tplc="03483E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47D03"/>
    <w:multiLevelType w:val="hybridMultilevel"/>
    <w:tmpl w:val="E9DC31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E26CD"/>
    <w:multiLevelType w:val="hybridMultilevel"/>
    <w:tmpl w:val="7460FCFE"/>
    <w:lvl w:ilvl="0" w:tplc="8FA4FF3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93482"/>
    <w:multiLevelType w:val="hybridMultilevel"/>
    <w:tmpl w:val="DD78EAE6"/>
    <w:lvl w:ilvl="0" w:tplc="814E2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3B60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7D19AB"/>
    <w:multiLevelType w:val="hybridMultilevel"/>
    <w:tmpl w:val="BE80D6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24232E"/>
    <w:multiLevelType w:val="hybridMultilevel"/>
    <w:tmpl w:val="96526184"/>
    <w:lvl w:ilvl="0" w:tplc="79843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4676C"/>
    <w:multiLevelType w:val="hybridMultilevel"/>
    <w:tmpl w:val="3A9489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37212"/>
    <w:multiLevelType w:val="hybridMultilevel"/>
    <w:tmpl w:val="576AF0E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E96553"/>
    <w:multiLevelType w:val="hybridMultilevel"/>
    <w:tmpl w:val="D494C362"/>
    <w:lvl w:ilvl="0" w:tplc="79843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C07D2"/>
    <w:multiLevelType w:val="hybridMultilevel"/>
    <w:tmpl w:val="6DD04B7C"/>
    <w:lvl w:ilvl="0" w:tplc="90E40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C302F4"/>
    <w:multiLevelType w:val="hybridMultilevel"/>
    <w:tmpl w:val="DBEEE6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A990B54"/>
    <w:multiLevelType w:val="hybridMultilevel"/>
    <w:tmpl w:val="8EEED2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C71536E"/>
    <w:multiLevelType w:val="hybridMultilevel"/>
    <w:tmpl w:val="B4EC7126"/>
    <w:lvl w:ilvl="0" w:tplc="79A04A6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D806333"/>
    <w:multiLevelType w:val="hybridMultilevel"/>
    <w:tmpl w:val="52781F10"/>
    <w:lvl w:ilvl="0" w:tplc="14EA9F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E085DBB"/>
    <w:multiLevelType w:val="hybridMultilevel"/>
    <w:tmpl w:val="1CBCCD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22"/>
  </w:num>
  <w:num w:numId="5">
    <w:abstractNumId w:val="25"/>
  </w:num>
  <w:num w:numId="6">
    <w:abstractNumId w:val="23"/>
  </w:num>
  <w:num w:numId="7">
    <w:abstractNumId w:val="7"/>
  </w:num>
  <w:num w:numId="8">
    <w:abstractNumId w:val="11"/>
  </w:num>
  <w:num w:numId="9">
    <w:abstractNumId w:val="1"/>
  </w:num>
  <w:num w:numId="10">
    <w:abstractNumId w:val="20"/>
  </w:num>
  <w:num w:numId="11">
    <w:abstractNumId w:val="9"/>
  </w:num>
  <w:num w:numId="12">
    <w:abstractNumId w:val="24"/>
  </w:num>
  <w:num w:numId="13">
    <w:abstractNumId w:val="0"/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9"/>
  </w:num>
  <w:num w:numId="18">
    <w:abstractNumId w:val="15"/>
  </w:num>
  <w:num w:numId="19">
    <w:abstractNumId w:val="21"/>
  </w:num>
  <w:num w:numId="20">
    <w:abstractNumId w:val="6"/>
  </w:num>
  <w:num w:numId="21">
    <w:abstractNumId w:val="8"/>
  </w:num>
  <w:num w:numId="22">
    <w:abstractNumId w:val="18"/>
  </w:num>
  <w:num w:numId="23">
    <w:abstractNumId w:val="12"/>
  </w:num>
  <w:num w:numId="24">
    <w:abstractNumId w:val="13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47"/>
    <w:rsid w:val="00010C03"/>
    <w:rsid w:val="00024175"/>
    <w:rsid w:val="00044A6C"/>
    <w:rsid w:val="0004548F"/>
    <w:rsid w:val="000455B3"/>
    <w:rsid w:val="00054AD2"/>
    <w:rsid w:val="000B60F6"/>
    <w:rsid w:val="000C4707"/>
    <w:rsid w:val="00117D5E"/>
    <w:rsid w:val="00154601"/>
    <w:rsid w:val="0019037E"/>
    <w:rsid w:val="00195415"/>
    <w:rsid w:val="001B0DA1"/>
    <w:rsid w:val="001D5BE5"/>
    <w:rsid w:val="001E12BE"/>
    <w:rsid w:val="001E6C5F"/>
    <w:rsid w:val="00201DD8"/>
    <w:rsid w:val="0022609E"/>
    <w:rsid w:val="00227ACD"/>
    <w:rsid w:val="00245BBF"/>
    <w:rsid w:val="002962E6"/>
    <w:rsid w:val="002A4C70"/>
    <w:rsid w:val="002B1CC2"/>
    <w:rsid w:val="002C3899"/>
    <w:rsid w:val="002C6BDF"/>
    <w:rsid w:val="002C73EE"/>
    <w:rsid w:val="002D7D5A"/>
    <w:rsid w:val="002E49F7"/>
    <w:rsid w:val="002F0278"/>
    <w:rsid w:val="002F67C6"/>
    <w:rsid w:val="0033060D"/>
    <w:rsid w:val="00334E71"/>
    <w:rsid w:val="00357A91"/>
    <w:rsid w:val="003957A8"/>
    <w:rsid w:val="003A3DF3"/>
    <w:rsid w:val="003B18DC"/>
    <w:rsid w:val="003D719F"/>
    <w:rsid w:val="00411291"/>
    <w:rsid w:val="00411E1A"/>
    <w:rsid w:val="004725FF"/>
    <w:rsid w:val="0047630C"/>
    <w:rsid w:val="004B1CE1"/>
    <w:rsid w:val="004B5C24"/>
    <w:rsid w:val="004C161F"/>
    <w:rsid w:val="004E1FA0"/>
    <w:rsid w:val="005104C7"/>
    <w:rsid w:val="005241C6"/>
    <w:rsid w:val="00536892"/>
    <w:rsid w:val="00542419"/>
    <w:rsid w:val="00546A25"/>
    <w:rsid w:val="00546EA4"/>
    <w:rsid w:val="00550869"/>
    <w:rsid w:val="005560AA"/>
    <w:rsid w:val="00560A89"/>
    <w:rsid w:val="005729B2"/>
    <w:rsid w:val="00573109"/>
    <w:rsid w:val="00584ADB"/>
    <w:rsid w:val="00591774"/>
    <w:rsid w:val="00595203"/>
    <w:rsid w:val="005A2C1B"/>
    <w:rsid w:val="005B4BAE"/>
    <w:rsid w:val="005F7758"/>
    <w:rsid w:val="006034B9"/>
    <w:rsid w:val="00620015"/>
    <w:rsid w:val="006200C1"/>
    <w:rsid w:val="00644747"/>
    <w:rsid w:val="0065177F"/>
    <w:rsid w:val="00657E84"/>
    <w:rsid w:val="006834E1"/>
    <w:rsid w:val="006B4F16"/>
    <w:rsid w:val="006D5B84"/>
    <w:rsid w:val="007008E2"/>
    <w:rsid w:val="0071408C"/>
    <w:rsid w:val="00717A25"/>
    <w:rsid w:val="00725D2E"/>
    <w:rsid w:val="00737210"/>
    <w:rsid w:val="00767833"/>
    <w:rsid w:val="007763A7"/>
    <w:rsid w:val="00786D68"/>
    <w:rsid w:val="00793466"/>
    <w:rsid w:val="007B754D"/>
    <w:rsid w:val="007C0E0E"/>
    <w:rsid w:val="007C4CC6"/>
    <w:rsid w:val="007D5864"/>
    <w:rsid w:val="007E7A5B"/>
    <w:rsid w:val="007F0DAF"/>
    <w:rsid w:val="00807882"/>
    <w:rsid w:val="0081568E"/>
    <w:rsid w:val="008445A2"/>
    <w:rsid w:val="00870316"/>
    <w:rsid w:val="00872137"/>
    <w:rsid w:val="00880D55"/>
    <w:rsid w:val="008834BC"/>
    <w:rsid w:val="008927F4"/>
    <w:rsid w:val="008938AD"/>
    <w:rsid w:val="0089516E"/>
    <w:rsid w:val="008A3784"/>
    <w:rsid w:val="008C37CA"/>
    <w:rsid w:val="008C6833"/>
    <w:rsid w:val="008C76C5"/>
    <w:rsid w:val="008E4EA7"/>
    <w:rsid w:val="008F51E0"/>
    <w:rsid w:val="009311EC"/>
    <w:rsid w:val="009423E4"/>
    <w:rsid w:val="00944F0A"/>
    <w:rsid w:val="009472C5"/>
    <w:rsid w:val="009473AB"/>
    <w:rsid w:val="00951EBB"/>
    <w:rsid w:val="009561ED"/>
    <w:rsid w:val="00964FB1"/>
    <w:rsid w:val="009655BD"/>
    <w:rsid w:val="009746BF"/>
    <w:rsid w:val="00981243"/>
    <w:rsid w:val="00986188"/>
    <w:rsid w:val="00990C9E"/>
    <w:rsid w:val="00992421"/>
    <w:rsid w:val="009A09BC"/>
    <w:rsid w:val="009A3F9C"/>
    <w:rsid w:val="009A4EBA"/>
    <w:rsid w:val="009A66CB"/>
    <w:rsid w:val="009C525D"/>
    <w:rsid w:val="009C6ED8"/>
    <w:rsid w:val="009E5C0E"/>
    <w:rsid w:val="009E5F86"/>
    <w:rsid w:val="009F0AB9"/>
    <w:rsid w:val="009F1E94"/>
    <w:rsid w:val="009F4918"/>
    <w:rsid w:val="00A24C7F"/>
    <w:rsid w:val="00A264DB"/>
    <w:rsid w:val="00A57404"/>
    <w:rsid w:val="00A7276D"/>
    <w:rsid w:val="00A77DE9"/>
    <w:rsid w:val="00A97AE6"/>
    <w:rsid w:val="00AD7CCB"/>
    <w:rsid w:val="00AE7347"/>
    <w:rsid w:val="00B40235"/>
    <w:rsid w:val="00B44912"/>
    <w:rsid w:val="00B4715E"/>
    <w:rsid w:val="00B86D0A"/>
    <w:rsid w:val="00BA4600"/>
    <w:rsid w:val="00BC2561"/>
    <w:rsid w:val="00BC2945"/>
    <w:rsid w:val="00BD37C1"/>
    <w:rsid w:val="00BE3453"/>
    <w:rsid w:val="00C0033C"/>
    <w:rsid w:val="00C25BE8"/>
    <w:rsid w:val="00C40841"/>
    <w:rsid w:val="00C463F1"/>
    <w:rsid w:val="00C633E3"/>
    <w:rsid w:val="00C724E6"/>
    <w:rsid w:val="00C73A3B"/>
    <w:rsid w:val="00CA27FD"/>
    <w:rsid w:val="00CA51F2"/>
    <w:rsid w:val="00CB1C0C"/>
    <w:rsid w:val="00CB6A92"/>
    <w:rsid w:val="00CC36EC"/>
    <w:rsid w:val="00CC3F74"/>
    <w:rsid w:val="00CC7198"/>
    <w:rsid w:val="00CF338B"/>
    <w:rsid w:val="00D12854"/>
    <w:rsid w:val="00D2684A"/>
    <w:rsid w:val="00D3414E"/>
    <w:rsid w:val="00D36809"/>
    <w:rsid w:val="00D4393E"/>
    <w:rsid w:val="00D61DD3"/>
    <w:rsid w:val="00D62B85"/>
    <w:rsid w:val="00D94A37"/>
    <w:rsid w:val="00DC75CD"/>
    <w:rsid w:val="00DE1655"/>
    <w:rsid w:val="00DE2118"/>
    <w:rsid w:val="00DF5426"/>
    <w:rsid w:val="00DF7EBE"/>
    <w:rsid w:val="00E0283C"/>
    <w:rsid w:val="00E171C5"/>
    <w:rsid w:val="00EB4CE1"/>
    <w:rsid w:val="00EB5A32"/>
    <w:rsid w:val="00ED36B8"/>
    <w:rsid w:val="00F112CB"/>
    <w:rsid w:val="00F14B62"/>
    <w:rsid w:val="00F236B3"/>
    <w:rsid w:val="00F3592C"/>
    <w:rsid w:val="00F45196"/>
    <w:rsid w:val="00F7125D"/>
    <w:rsid w:val="00FA13A2"/>
    <w:rsid w:val="00FA3FE2"/>
    <w:rsid w:val="00FA78EF"/>
    <w:rsid w:val="00FA7FF8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D19EB3-B043-482E-9540-46BE9E33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F3"/>
  </w:style>
  <w:style w:type="paragraph" w:styleId="1">
    <w:name w:val="heading 1"/>
    <w:basedOn w:val="a"/>
    <w:next w:val="a"/>
    <w:link w:val="10"/>
    <w:qFormat/>
    <w:rsid w:val="00C463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BE8"/>
  </w:style>
  <w:style w:type="paragraph" w:styleId="a5">
    <w:name w:val="footer"/>
    <w:basedOn w:val="a"/>
    <w:link w:val="a6"/>
    <w:uiPriority w:val="99"/>
    <w:unhideWhenUsed/>
    <w:rsid w:val="00C2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BE8"/>
  </w:style>
  <w:style w:type="paragraph" w:styleId="a7">
    <w:name w:val="Body Text"/>
    <w:basedOn w:val="a"/>
    <w:link w:val="a8"/>
    <w:semiHidden/>
    <w:rsid w:val="009861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861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1">
    <w:name w:val="Char Char1"/>
    <w:basedOn w:val="a"/>
    <w:rsid w:val="00591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880D5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80D55"/>
  </w:style>
  <w:style w:type="paragraph" w:styleId="ab">
    <w:name w:val="List Paragraph"/>
    <w:basedOn w:val="a"/>
    <w:uiPriority w:val="34"/>
    <w:qFormat/>
    <w:rsid w:val="00880D55"/>
    <w:pPr>
      <w:ind w:left="720"/>
      <w:contextualSpacing/>
    </w:pPr>
  </w:style>
  <w:style w:type="paragraph" w:customStyle="1" w:styleId="ConsNormal">
    <w:name w:val="ConsNormal"/>
    <w:rsid w:val="006200C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463F1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c">
    <w:name w:val="Title"/>
    <w:basedOn w:val="a"/>
    <w:link w:val="ad"/>
    <w:qFormat/>
    <w:rsid w:val="005A2C1B"/>
    <w:pPr>
      <w:tabs>
        <w:tab w:val="num" w:pos="720"/>
      </w:tabs>
      <w:spacing w:after="0" w:line="240" w:lineRule="auto"/>
      <w:ind w:left="720" w:hanging="36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5A2C1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F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1E94"/>
    <w:rPr>
      <w:rFonts w:ascii="Segoe UI" w:hAnsi="Segoe UI" w:cs="Segoe UI"/>
      <w:sz w:val="18"/>
      <w:szCs w:val="18"/>
    </w:rPr>
  </w:style>
  <w:style w:type="table" w:styleId="af0">
    <w:name w:val="Table Grid"/>
    <w:basedOn w:val="a1"/>
    <w:rsid w:val="003B1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870316"/>
  </w:style>
  <w:style w:type="paragraph" w:customStyle="1" w:styleId="p3">
    <w:name w:val="p3"/>
    <w:basedOn w:val="a"/>
    <w:rsid w:val="0087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7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7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7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70316"/>
  </w:style>
  <w:style w:type="paragraph" w:customStyle="1" w:styleId="p11">
    <w:name w:val="p11"/>
    <w:basedOn w:val="a"/>
    <w:rsid w:val="0020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140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7140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4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46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2">
    <w:name w:val="TOC Heading"/>
    <w:basedOn w:val="1"/>
    <w:next w:val="a"/>
    <w:uiPriority w:val="39"/>
    <w:semiHidden/>
    <w:unhideWhenUsed/>
    <w:qFormat/>
    <w:rsid w:val="00DC75C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C75CD"/>
    <w:pPr>
      <w:tabs>
        <w:tab w:val="right" w:leader="dot" w:pos="10195"/>
      </w:tabs>
      <w:spacing w:after="100"/>
    </w:pPr>
    <w:rPr>
      <w:rFonts w:ascii="Times New Roman" w:hAnsi="Times New Roman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DC75CD"/>
    <w:pPr>
      <w:tabs>
        <w:tab w:val="right" w:leader="dot" w:pos="10195"/>
      </w:tabs>
      <w:spacing w:after="100" w:line="276" w:lineRule="auto"/>
      <w:ind w:left="220"/>
    </w:pPr>
  </w:style>
  <w:style w:type="character" w:styleId="af3">
    <w:name w:val="Hyperlink"/>
    <w:basedOn w:val="a0"/>
    <w:uiPriority w:val="99"/>
    <w:unhideWhenUsed/>
    <w:rsid w:val="00DC75CD"/>
    <w:rPr>
      <w:color w:val="0563C1" w:themeColor="hyperlink"/>
      <w:u w:val="single"/>
    </w:rPr>
  </w:style>
  <w:style w:type="table" w:styleId="-1">
    <w:name w:val="Grid Table 1 Light"/>
    <w:basedOn w:val="a1"/>
    <w:uiPriority w:val="46"/>
    <w:rsid w:val="004725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Таблица-сетка 1 светлая1"/>
    <w:basedOn w:val="a1"/>
    <w:uiPriority w:val="46"/>
    <w:rsid w:val="008445A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3CFF-EEC5-497A-827A-6524A5AC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36</Pages>
  <Words>9851</Words>
  <Characters>56156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12</cp:revision>
  <cp:lastPrinted>2021-01-18T04:02:00Z</cp:lastPrinted>
  <dcterms:created xsi:type="dcterms:W3CDTF">2023-09-18T02:07:00Z</dcterms:created>
  <dcterms:modified xsi:type="dcterms:W3CDTF">2023-11-22T03:46:00Z</dcterms:modified>
</cp:coreProperties>
</file>